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283A" w14:textId="77777777" w:rsidR="004929E9" w:rsidRDefault="004929E9" w:rsidP="00403830">
      <w:pPr>
        <w:widowControl w:val="0"/>
        <w:pBdr>
          <w:top w:val="nil"/>
          <w:left w:val="nil"/>
          <w:bottom w:val="nil"/>
          <w:right w:val="nil"/>
          <w:between w:val="nil"/>
        </w:pBdr>
      </w:pPr>
    </w:p>
    <w:p w14:paraId="3985E066" w14:textId="77777777" w:rsidR="0062674D" w:rsidRPr="00A61462" w:rsidRDefault="0062674D" w:rsidP="0062674D">
      <w:pPr>
        <w:jc w:val="center"/>
        <w:rPr>
          <w:b/>
          <w:sz w:val="28"/>
          <w:szCs w:val="28"/>
        </w:rPr>
      </w:pPr>
      <w:r>
        <w:rPr>
          <w:rStyle w:val="Strong"/>
          <w:sz w:val="28"/>
          <w:szCs w:val="28"/>
        </w:rPr>
        <w:t>Pengembangan Perangkat Pembelajaran Kurikulum Merdeka</w:t>
      </w:r>
    </w:p>
    <w:p w14:paraId="26FF67F8" w14:textId="77777777" w:rsidR="006544D0" w:rsidRPr="00715C01" w:rsidRDefault="006544D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018B9F4B" w14:textId="5C54D0B1" w:rsidR="006544D0" w:rsidRDefault="0062674D"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Hadijah</w:t>
      </w:r>
    </w:p>
    <w:p w14:paraId="51093C91" w14:textId="646AA4F6" w:rsidR="004929E9" w:rsidRPr="00403830" w:rsidRDefault="004929E9"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6B3AABEA" w14:textId="77777777" w:rsidR="0062674D" w:rsidRPr="00757BA4" w:rsidRDefault="0062674D" w:rsidP="0062674D">
      <w:pPr>
        <w:pBdr>
          <w:top w:val="nil"/>
          <w:left w:val="nil"/>
          <w:bottom w:val="nil"/>
          <w:right w:val="nil"/>
          <w:between w:val="nil"/>
        </w:pBdr>
        <w:jc w:val="center"/>
        <w:rPr>
          <w:rFonts w:ascii="Cambria" w:eastAsia="Cambria" w:hAnsi="Cambria" w:cs="Cambria"/>
          <w:i/>
          <w:color w:val="000000"/>
          <w:sz w:val="20"/>
          <w:szCs w:val="20"/>
        </w:rPr>
      </w:pPr>
      <w:r>
        <w:rPr>
          <w:rFonts w:ascii="Cambria" w:eastAsia="Cambria" w:hAnsi="Cambria" w:cs="Cambria"/>
          <w:i/>
          <w:color w:val="000000"/>
          <w:sz w:val="20"/>
          <w:szCs w:val="20"/>
        </w:rPr>
        <w:t>SMP Wiyata Mandala Balikpapan</w:t>
      </w:r>
      <w:r w:rsidRPr="00757BA4">
        <w:rPr>
          <w:rFonts w:ascii="Cambria" w:eastAsia="Cambria" w:hAnsi="Cambria" w:cs="Cambria"/>
          <w:i/>
          <w:color w:val="000000"/>
          <w:sz w:val="20"/>
          <w:szCs w:val="20"/>
        </w:rPr>
        <w:t xml:space="preserve"> </w:t>
      </w:r>
    </w:p>
    <w:p w14:paraId="44E20ECB" w14:textId="77777777" w:rsidR="0062674D" w:rsidRPr="00757BA4" w:rsidRDefault="0062674D" w:rsidP="0062674D">
      <w:pPr>
        <w:pBdr>
          <w:top w:val="nil"/>
          <w:left w:val="nil"/>
          <w:bottom w:val="nil"/>
          <w:right w:val="nil"/>
          <w:between w:val="nil"/>
        </w:pBdr>
        <w:jc w:val="center"/>
        <w:rPr>
          <w:rFonts w:ascii="Cambria" w:eastAsia="Cambria" w:hAnsi="Cambria" w:cs="Cambria"/>
          <w:i/>
          <w:color w:val="000000"/>
          <w:sz w:val="20"/>
          <w:szCs w:val="20"/>
        </w:rPr>
      </w:pPr>
      <w:r w:rsidRPr="00757BA4">
        <w:rPr>
          <w:rFonts w:ascii="Cambria" w:eastAsia="Cambria" w:hAnsi="Cambria" w:cs="Cambria"/>
          <w:i/>
          <w:color w:val="000000"/>
          <w:sz w:val="20"/>
          <w:szCs w:val="20"/>
        </w:rPr>
        <w:t xml:space="preserve">*Email: </w:t>
      </w:r>
      <w:r>
        <w:rPr>
          <w:rFonts w:ascii="Cambria" w:eastAsia="Cambria" w:hAnsi="Cambria" w:cs="Cambria"/>
          <w:i/>
          <w:color w:val="000000"/>
          <w:sz w:val="20"/>
          <w:szCs w:val="20"/>
        </w:rPr>
        <w:t>hadijah1010@gmail.com</w:t>
      </w:r>
      <w:r w:rsidRPr="00140AD7">
        <w:rPr>
          <w:rFonts w:ascii="Cambria" w:eastAsia="Cambria" w:hAnsi="Cambria" w:cs="Cambria"/>
          <w:i/>
          <w:color w:val="000000"/>
          <w:sz w:val="20"/>
          <w:szCs w:val="20"/>
          <w:lang w:val="id-ID"/>
        </w:rPr>
        <w:t xml:space="preserve"> </w:t>
      </w:r>
    </w:p>
    <w:p w14:paraId="51DE5DBA" w14:textId="77777777" w:rsidR="00E36B20" w:rsidRPr="00C11758" w:rsidRDefault="00E36B2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1427019E" w14:textId="77777777" w:rsidR="006544D0" w:rsidRDefault="006544D0" w:rsidP="00403830">
      <w:pPr>
        <w:pBdr>
          <w:top w:val="nil"/>
          <w:left w:val="nil"/>
          <w:bottom w:val="nil"/>
          <w:right w:val="nil"/>
          <w:between w:val="nil"/>
        </w:pBdr>
        <w:jc w:val="center"/>
        <w:rPr>
          <w:rFonts w:ascii="Cambria" w:eastAsia="Cambria" w:hAnsi="Cambria" w:cs="Cambria"/>
          <w:b/>
          <w:i/>
          <w:color w:val="000000"/>
          <w:sz w:val="22"/>
          <w:szCs w:val="22"/>
        </w:rPr>
      </w:pPr>
    </w:p>
    <w:p w14:paraId="123FC7D1" w14:textId="545B692A" w:rsidR="004929E9" w:rsidRDefault="00375D1A" w:rsidP="00403830">
      <w:pPr>
        <w:pBdr>
          <w:top w:val="nil"/>
          <w:left w:val="nil"/>
          <w:bottom w:val="nil"/>
          <w:right w:val="nil"/>
          <w:between w:val="nil"/>
        </w:pBdr>
        <w:jc w:val="center"/>
        <w:rPr>
          <w:rFonts w:ascii="Cambria" w:eastAsia="Cambria" w:hAnsi="Cambria" w:cs="Cambria"/>
          <w:b/>
          <w:i/>
          <w:color w:val="000000"/>
          <w:sz w:val="22"/>
          <w:szCs w:val="22"/>
        </w:rPr>
      </w:pPr>
      <w:r>
        <w:rPr>
          <w:rFonts w:ascii="Cambria" w:eastAsia="Cambria" w:hAnsi="Cambria" w:cs="Cambria"/>
          <w:b/>
          <w:i/>
          <w:color w:val="000000"/>
          <w:sz w:val="22"/>
          <w:szCs w:val="22"/>
        </w:rPr>
        <w:t>Abstract</w:t>
      </w:r>
    </w:p>
    <w:p w14:paraId="5D987A15" w14:textId="77777777" w:rsidR="0062674D" w:rsidRPr="00F836FC" w:rsidRDefault="0062674D" w:rsidP="0062674D">
      <w:pPr>
        <w:jc w:val="both"/>
        <w:rPr>
          <w:rFonts w:asciiTheme="majorHAnsi" w:hAnsiTheme="majorHAnsi"/>
          <w:bCs/>
          <w:sz w:val="22"/>
          <w:szCs w:val="22"/>
        </w:rPr>
      </w:pPr>
      <w:r w:rsidRPr="00F836FC">
        <w:rPr>
          <w:rFonts w:asciiTheme="majorHAnsi" w:hAnsiTheme="majorHAnsi"/>
          <w:bCs/>
          <w:sz w:val="22"/>
          <w:szCs w:val="22"/>
        </w:rPr>
        <w:t xml:space="preserve">Curriculum is a pre-planned lesson plan, teaching materials, learning experiences. The curriculum is a guideline for every teacher in the implementation of the teaching and learning process. Curriculum changes cannot be separated from the development of an all-digital era. The current era of digitalization is one of the milestones for the emergence of an independent curriculum. In addition, the application of the concept of education in Indonesia is still often not in accordance with the circumstances of students and teachers. Thus, the concept of an independent study program initiated by the Indonesian Minister of Education, Nadin Makarim, is a solution to the problems of modern Indonesian education. This research is </w:t>
      </w:r>
      <w:proofErr w:type="gramStart"/>
      <w:r w:rsidRPr="00F836FC">
        <w:rPr>
          <w:rFonts w:asciiTheme="majorHAnsi" w:hAnsiTheme="majorHAnsi"/>
          <w:bCs/>
          <w:sz w:val="22"/>
          <w:szCs w:val="22"/>
        </w:rPr>
        <w:t>a qualitative</w:t>
      </w:r>
      <w:proofErr w:type="gramEnd"/>
      <w:r w:rsidRPr="00F836FC">
        <w:rPr>
          <w:rFonts w:asciiTheme="majorHAnsi" w:hAnsiTheme="majorHAnsi"/>
          <w:bCs/>
          <w:sz w:val="22"/>
          <w:szCs w:val="22"/>
        </w:rPr>
        <w:t xml:space="preserve"> research based on problem analysis which is then described through the researcher's ideas. The data in the study were obtained through observation in the form of interviews, reading newspapers, journals, and situational analysis of the learning process applied in schools.</w:t>
      </w:r>
    </w:p>
    <w:p w14:paraId="5888B32C" w14:textId="6A7DBC9F" w:rsidR="00403830" w:rsidRPr="00C11758" w:rsidRDefault="0040383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5DAE949D" w14:textId="017A7F04" w:rsidR="004929E9" w:rsidRPr="0062674D" w:rsidRDefault="00375D1A" w:rsidP="0062674D">
      <w:pPr>
        <w:jc w:val="both"/>
        <w:rPr>
          <w:i/>
          <w:sz w:val="20"/>
          <w:szCs w:val="20"/>
        </w:rPr>
      </w:pPr>
      <w:r>
        <w:rPr>
          <w:rFonts w:ascii="Cambria" w:eastAsia="Cambria" w:hAnsi="Cambria" w:cs="Cambria"/>
          <w:b/>
          <w:i/>
          <w:color w:val="000000"/>
          <w:sz w:val="22"/>
          <w:szCs w:val="22"/>
        </w:rPr>
        <w:t xml:space="preserve">Keywords: </w:t>
      </w:r>
      <w:r w:rsidR="0062674D" w:rsidRPr="00F836FC">
        <w:rPr>
          <w:rFonts w:asciiTheme="majorHAnsi" w:hAnsiTheme="majorHAnsi"/>
          <w:i/>
          <w:sz w:val="22"/>
          <w:szCs w:val="22"/>
        </w:rPr>
        <w:t>Learning Devices, Independent Curriculum</w:t>
      </w:r>
    </w:p>
    <w:p w14:paraId="0F4E760E" w14:textId="4172A94A" w:rsidR="00403830" w:rsidRDefault="0040383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210A0E99" w14:textId="77777777" w:rsidR="006544D0" w:rsidRPr="0040383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B2974FA" w14:textId="77777777" w:rsidR="004929E9" w:rsidRDefault="00375D1A"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Abstrak</w:t>
      </w:r>
    </w:p>
    <w:p w14:paraId="41F032A0" w14:textId="77777777" w:rsidR="0062674D" w:rsidRPr="00F836FC" w:rsidRDefault="0062674D" w:rsidP="0062674D">
      <w:pPr>
        <w:pBdr>
          <w:top w:val="nil"/>
          <w:left w:val="nil"/>
          <w:bottom w:val="nil"/>
          <w:right w:val="nil"/>
          <w:between w:val="nil"/>
        </w:pBdr>
        <w:jc w:val="both"/>
        <w:rPr>
          <w:rFonts w:asciiTheme="majorHAnsi" w:hAnsiTheme="majorHAnsi"/>
          <w:sz w:val="22"/>
          <w:szCs w:val="22"/>
        </w:rPr>
      </w:pPr>
      <w:r w:rsidRPr="00F836FC">
        <w:rPr>
          <w:rFonts w:asciiTheme="majorHAnsi" w:hAnsiTheme="majorHAnsi"/>
          <w:color w:val="000000"/>
          <w:sz w:val="22"/>
          <w:szCs w:val="22"/>
        </w:rPr>
        <w:t xml:space="preserve">Kurikulum adalah rencana pelajaran, bahan ajar, pengalaman belajar yang direncanakan sebelumnya. Kurikulum merupakan pedoman bagi setiap guru dalam pelaksanaan proses belajar mengajar. Perubahan kurikulum tidak lepas dari perkembangan zaman yang serba digital. Era digitalisasi saat ini menjadi salah satu tonggak munculnya kurikulum mandiri. Selain itu, penerapan konsep pendidikan di Indonesia masih sering tidak sesuai dengan keadaan siswa dan guru. Dengan demikian, konsep program studi mandiri yang digagas oleh Menteri Pendidikan Indonesia, Nadin Makarim, merupakan solusi dari permasalahan pendidikan Indonesia modern. </w:t>
      </w:r>
      <w:r w:rsidRPr="00F836FC">
        <w:rPr>
          <w:rFonts w:asciiTheme="majorHAnsi" w:hAnsiTheme="majorHAnsi"/>
          <w:sz w:val="22"/>
          <w:szCs w:val="22"/>
        </w:rPr>
        <w:t>Penelitian ini merupakan penelitian kualitatif</w:t>
      </w:r>
      <w:r w:rsidRPr="00F836FC">
        <w:rPr>
          <w:rFonts w:asciiTheme="majorHAnsi" w:hAnsiTheme="majorHAnsi"/>
          <w:spacing w:val="1"/>
          <w:sz w:val="22"/>
          <w:szCs w:val="22"/>
        </w:rPr>
        <w:t xml:space="preserve"> </w:t>
      </w:r>
      <w:r w:rsidRPr="00F836FC">
        <w:rPr>
          <w:rFonts w:asciiTheme="majorHAnsi" w:hAnsiTheme="majorHAnsi"/>
          <w:sz w:val="22"/>
          <w:szCs w:val="22"/>
        </w:rPr>
        <w:t>berdasarkan atas analisis masalah yang kemudian diuraikan melalui gagasan</w:t>
      </w:r>
      <w:r w:rsidRPr="00F836FC">
        <w:rPr>
          <w:rFonts w:asciiTheme="majorHAnsi" w:hAnsiTheme="majorHAnsi"/>
          <w:spacing w:val="-42"/>
          <w:sz w:val="22"/>
          <w:szCs w:val="22"/>
        </w:rPr>
        <w:t xml:space="preserve"> </w:t>
      </w:r>
      <w:r w:rsidRPr="00F836FC">
        <w:rPr>
          <w:rFonts w:asciiTheme="majorHAnsi" w:hAnsiTheme="majorHAnsi"/>
          <w:sz w:val="22"/>
          <w:szCs w:val="22"/>
        </w:rPr>
        <w:t>peneliti.</w:t>
      </w:r>
      <w:r w:rsidRPr="00F836FC">
        <w:rPr>
          <w:rFonts w:asciiTheme="majorHAnsi" w:hAnsiTheme="majorHAnsi"/>
          <w:spacing w:val="1"/>
          <w:sz w:val="22"/>
          <w:szCs w:val="22"/>
        </w:rPr>
        <w:t xml:space="preserve"> </w:t>
      </w:r>
      <w:r w:rsidRPr="00F836FC">
        <w:rPr>
          <w:rFonts w:asciiTheme="majorHAnsi" w:hAnsiTheme="majorHAnsi"/>
          <w:sz w:val="22"/>
          <w:szCs w:val="22"/>
        </w:rPr>
        <w:t>Data</w:t>
      </w:r>
      <w:r w:rsidRPr="00F836FC">
        <w:rPr>
          <w:rFonts w:asciiTheme="majorHAnsi" w:hAnsiTheme="majorHAnsi"/>
          <w:spacing w:val="1"/>
          <w:sz w:val="22"/>
          <w:szCs w:val="22"/>
        </w:rPr>
        <w:t xml:space="preserve"> </w:t>
      </w:r>
      <w:r w:rsidRPr="00F836FC">
        <w:rPr>
          <w:rFonts w:asciiTheme="majorHAnsi" w:hAnsiTheme="majorHAnsi"/>
          <w:sz w:val="22"/>
          <w:szCs w:val="22"/>
        </w:rPr>
        <w:t>dalam</w:t>
      </w:r>
      <w:r w:rsidRPr="00F836FC">
        <w:rPr>
          <w:rFonts w:asciiTheme="majorHAnsi" w:hAnsiTheme="majorHAnsi"/>
          <w:spacing w:val="1"/>
          <w:sz w:val="22"/>
          <w:szCs w:val="22"/>
        </w:rPr>
        <w:t xml:space="preserve"> </w:t>
      </w:r>
      <w:r w:rsidRPr="00F836FC">
        <w:rPr>
          <w:rFonts w:asciiTheme="majorHAnsi" w:hAnsiTheme="majorHAnsi"/>
          <w:sz w:val="22"/>
          <w:szCs w:val="22"/>
        </w:rPr>
        <w:t>penelitian</w:t>
      </w:r>
      <w:r w:rsidRPr="00F836FC">
        <w:rPr>
          <w:rFonts w:asciiTheme="majorHAnsi" w:hAnsiTheme="majorHAnsi"/>
          <w:spacing w:val="1"/>
          <w:sz w:val="22"/>
          <w:szCs w:val="22"/>
        </w:rPr>
        <w:t xml:space="preserve"> </w:t>
      </w:r>
      <w:r w:rsidRPr="00F836FC">
        <w:rPr>
          <w:rFonts w:asciiTheme="majorHAnsi" w:hAnsiTheme="majorHAnsi"/>
          <w:sz w:val="22"/>
          <w:szCs w:val="22"/>
        </w:rPr>
        <w:t>diperoleh</w:t>
      </w:r>
      <w:r w:rsidRPr="00F836FC">
        <w:rPr>
          <w:rFonts w:asciiTheme="majorHAnsi" w:hAnsiTheme="majorHAnsi"/>
          <w:spacing w:val="1"/>
          <w:sz w:val="22"/>
          <w:szCs w:val="22"/>
        </w:rPr>
        <w:t xml:space="preserve"> </w:t>
      </w:r>
      <w:r w:rsidRPr="00F836FC">
        <w:rPr>
          <w:rFonts w:asciiTheme="majorHAnsi" w:hAnsiTheme="majorHAnsi"/>
          <w:sz w:val="22"/>
          <w:szCs w:val="22"/>
        </w:rPr>
        <w:t>melalui</w:t>
      </w:r>
      <w:r w:rsidRPr="00F836FC">
        <w:rPr>
          <w:rFonts w:asciiTheme="majorHAnsi" w:hAnsiTheme="majorHAnsi"/>
          <w:spacing w:val="1"/>
          <w:sz w:val="22"/>
          <w:szCs w:val="22"/>
        </w:rPr>
        <w:t xml:space="preserve"> </w:t>
      </w:r>
      <w:r w:rsidRPr="00F836FC">
        <w:rPr>
          <w:rFonts w:asciiTheme="majorHAnsi" w:hAnsiTheme="majorHAnsi"/>
          <w:sz w:val="22"/>
          <w:szCs w:val="22"/>
        </w:rPr>
        <w:t>observasi</w:t>
      </w:r>
      <w:r w:rsidRPr="00F836FC">
        <w:rPr>
          <w:rFonts w:asciiTheme="majorHAnsi" w:hAnsiTheme="majorHAnsi"/>
          <w:spacing w:val="1"/>
          <w:sz w:val="22"/>
          <w:szCs w:val="22"/>
        </w:rPr>
        <w:t xml:space="preserve"> </w:t>
      </w:r>
      <w:r w:rsidRPr="00F836FC">
        <w:rPr>
          <w:rFonts w:asciiTheme="majorHAnsi" w:hAnsiTheme="majorHAnsi"/>
          <w:sz w:val="22"/>
          <w:szCs w:val="22"/>
        </w:rPr>
        <w:t>berupa</w:t>
      </w:r>
      <w:r w:rsidRPr="00F836FC">
        <w:rPr>
          <w:rFonts w:asciiTheme="majorHAnsi" w:hAnsiTheme="majorHAnsi"/>
          <w:spacing w:val="1"/>
          <w:sz w:val="22"/>
          <w:szCs w:val="22"/>
        </w:rPr>
        <w:t xml:space="preserve"> </w:t>
      </w:r>
      <w:r w:rsidRPr="00F836FC">
        <w:rPr>
          <w:rFonts w:asciiTheme="majorHAnsi" w:hAnsiTheme="majorHAnsi"/>
          <w:sz w:val="22"/>
          <w:szCs w:val="22"/>
        </w:rPr>
        <w:t>wawancara,</w:t>
      </w:r>
      <w:r w:rsidRPr="00F836FC">
        <w:rPr>
          <w:rFonts w:asciiTheme="majorHAnsi" w:hAnsiTheme="majorHAnsi"/>
          <w:spacing w:val="-7"/>
          <w:sz w:val="22"/>
          <w:szCs w:val="22"/>
        </w:rPr>
        <w:t xml:space="preserve"> </w:t>
      </w:r>
      <w:r w:rsidRPr="00F836FC">
        <w:rPr>
          <w:rFonts w:asciiTheme="majorHAnsi" w:hAnsiTheme="majorHAnsi"/>
          <w:sz w:val="22"/>
          <w:szCs w:val="22"/>
        </w:rPr>
        <w:t>membaca</w:t>
      </w:r>
      <w:r w:rsidRPr="00F836FC">
        <w:rPr>
          <w:rFonts w:asciiTheme="majorHAnsi" w:hAnsiTheme="majorHAnsi"/>
          <w:spacing w:val="-5"/>
          <w:sz w:val="22"/>
          <w:szCs w:val="22"/>
        </w:rPr>
        <w:t xml:space="preserve"> </w:t>
      </w:r>
      <w:r w:rsidRPr="00F836FC">
        <w:rPr>
          <w:rFonts w:asciiTheme="majorHAnsi" w:hAnsiTheme="majorHAnsi"/>
          <w:sz w:val="22"/>
          <w:szCs w:val="22"/>
        </w:rPr>
        <w:t>koran,</w:t>
      </w:r>
      <w:r w:rsidRPr="00F836FC">
        <w:rPr>
          <w:rFonts w:asciiTheme="majorHAnsi" w:hAnsiTheme="majorHAnsi"/>
          <w:spacing w:val="-6"/>
          <w:sz w:val="22"/>
          <w:szCs w:val="22"/>
        </w:rPr>
        <w:t xml:space="preserve"> </w:t>
      </w:r>
      <w:r w:rsidRPr="00F836FC">
        <w:rPr>
          <w:rFonts w:asciiTheme="majorHAnsi" w:hAnsiTheme="majorHAnsi"/>
          <w:sz w:val="22"/>
          <w:szCs w:val="22"/>
        </w:rPr>
        <w:t>jurnal,</w:t>
      </w:r>
      <w:r w:rsidRPr="00F836FC">
        <w:rPr>
          <w:rFonts w:asciiTheme="majorHAnsi" w:hAnsiTheme="majorHAnsi"/>
          <w:spacing w:val="-6"/>
          <w:sz w:val="22"/>
          <w:szCs w:val="22"/>
        </w:rPr>
        <w:t xml:space="preserve"> </w:t>
      </w:r>
      <w:r w:rsidRPr="00F836FC">
        <w:rPr>
          <w:rFonts w:asciiTheme="majorHAnsi" w:hAnsiTheme="majorHAnsi"/>
          <w:sz w:val="22"/>
          <w:szCs w:val="22"/>
        </w:rPr>
        <w:t>dan</w:t>
      </w:r>
      <w:r w:rsidRPr="00F836FC">
        <w:rPr>
          <w:rFonts w:asciiTheme="majorHAnsi" w:hAnsiTheme="majorHAnsi"/>
          <w:spacing w:val="-7"/>
          <w:sz w:val="22"/>
          <w:szCs w:val="22"/>
        </w:rPr>
        <w:t xml:space="preserve"> </w:t>
      </w:r>
      <w:r w:rsidRPr="00F836FC">
        <w:rPr>
          <w:rFonts w:asciiTheme="majorHAnsi" w:hAnsiTheme="majorHAnsi"/>
          <w:sz w:val="22"/>
          <w:szCs w:val="22"/>
        </w:rPr>
        <w:t>analisis</w:t>
      </w:r>
      <w:r w:rsidRPr="00F836FC">
        <w:rPr>
          <w:rFonts w:asciiTheme="majorHAnsi" w:hAnsiTheme="majorHAnsi"/>
          <w:spacing w:val="-5"/>
          <w:sz w:val="22"/>
          <w:szCs w:val="22"/>
        </w:rPr>
        <w:t xml:space="preserve"> </w:t>
      </w:r>
      <w:r w:rsidRPr="00F836FC">
        <w:rPr>
          <w:rFonts w:asciiTheme="majorHAnsi" w:hAnsiTheme="majorHAnsi"/>
          <w:sz w:val="22"/>
          <w:szCs w:val="22"/>
        </w:rPr>
        <w:t>situasi</w:t>
      </w:r>
      <w:r w:rsidRPr="00F836FC">
        <w:rPr>
          <w:rFonts w:asciiTheme="majorHAnsi" w:hAnsiTheme="majorHAnsi"/>
          <w:spacing w:val="-6"/>
          <w:sz w:val="22"/>
          <w:szCs w:val="22"/>
        </w:rPr>
        <w:t xml:space="preserve"> </w:t>
      </w:r>
      <w:r w:rsidRPr="00F836FC">
        <w:rPr>
          <w:rFonts w:asciiTheme="majorHAnsi" w:hAnsiTheme="majorHAnsi"/>
          <w:sz w:val="22"/>
          <w:szCs w:val="22"/>
        </w:rPr>
        <w:t>proses</w:t>
      </w:r>
      <w:r w:rsidRPr="00F836FC">
        <w:rPr>
          <w:rFonts w:asciiTheme="majorHAnsi" w:hAnsiTheme="majorHAnsi"/>
          <w:spacing w:val="-6"/>
          <w:sz w:val="22"/>
          <w:szCs w:val="22"/>
        </w:rPr>
        <w:t xml:space="preserve"> </w:t>
      </w:r>
      <w:r w:rsidRPr="00F836FC">
        <w:rPr>
          <w:rFonts w:asciiTheme="majorHAnsi" w:hAnsiTheme="majorHAnsi"/>
          <w:sz w:val="22"/>
          <w:szCs w:val="22"/>
        </w:rPr>
        <w:t>pembelajaran yang diterapkan di sekolah.</w:t>
      </w:r>
    </w:p>
    <w:p w14:paraId="5013AD1C" w14:textId="6E0CA476"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332C15CC" w14:textId="6AC7E080" w:rsidR="00715C01" w:rsidRDefault="00375D1A" w:rsidP="00ED5D64">
      <w:pPr>
        <w:pBdr>
          <w:top w:val="nil"/>
          <w:left w:val="nil"/>
          <w:bottom w:val="nil"/>
          <w:right w:val="nil"/>
          <w:between w:val="nil"/>
        </w:pBdr>
        <w:jc w:val="both"/>
        <w:rPr>
          <w:rFonts w:ascii="Cambria" w:eastAsia="Cambria" w:hAnsi="Cambria" w:cs="Cambria"/>
          <w:b/>
          <w:color w:val="9BBB59" w:themeColor="accent3"/>
          <w:sz w:val="20"/>
          <w:szCs w:val="20"/>
          <w:lang w:val="id-ID"/>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r w:rsidR="0062674D" w:rsidRPr="00F836FC">
        <w:rPr>
          <w:rFonts w:asciiTheme="majorHAnsi" w:hAnsiTheme="majorHAnsi" w:cstheme="majorBidi"/>
          <w:i/>
          <w:sz w:val="22"/>
          <w:szCs w:val="22"/>
        </w:rPr>
        <w:t>Perangkat</w:t>
      </w:r>
      <w:r w:rsidR="0062674D" w:rsidRPr="00F836FC">
        <w:rPr>
          <w:rFonts w:asciiTheme="majorHAnsi" w:hAnsiTheme="majorHAnsi" w:cstheme="majorBidi"/>
          <w:i/>
          <w:spacing w:val="-4"/>
          <w:sz w:val="22"/>
          <w:szCs w:val="22"/>
        </w:rPr>
        <w:t xml:space="preserve"> </w:t>
      </w:r>
      <w:r w:rsidR="0062674D" w:rsidRPr="00F836FC">
        <w:rPr>
          <w:rFonts w:asciiTheme="majorHAnsi" w:hAnsiTheme="majorHAnsi" w:cstheme="majorBidi"/>
          <w:i/>
          <w:sz w:val="22"/>
          <w:szCs w:val="22"/>
        </w:rPr>
        <w:t>Pembelajaran,</w:t>
      </w:r>
      <w:r w:rsidR="0062674D" w:rsidRPr="00F836FC">
        <w:rPr>
          <w:rFonts w:asciiTheme="majorHAnsi" w:hAnsiTheme="majorHAnsi" w:cstheme="majorBidi"/>
          <w:i/>
          <w:spacing w:val="-3"/>
          <w:sz w:val="22"/>
          <w:szCs w:val="22"/>
        </w:rPr>
        <w:t xml:space="preserve"> </w:t>
      </w:r>
      <w:r w:rsidR="0062674D" w:rsidRPr="00F836FC">
        <w:rPr>
          <w:rFonts w:asciiTheme="majorHAnsi" w:hAnsiTheme="majorHAnsi" w:cstheme="majorBidi"/>
          <w:i/>
          <w:sz w:val="22"/>
          <w:szCs w:val="22"/>
        </w:rPr>
        <w:t>Kurikulum</w:t>
      </w:r>
      <w:r w:rsidR="0062674D" w:rsidRPr="00F836FC">
        <w:rPr>
          <w:rFonts w:asciiTheme="majorHAnsi" w:hAnsiTheme="majorHAnsi" w:cstheme="majorBidi"/>
          <w:i/>
          <w:spacing w:val="-7"/>
          <w:sz w:val="22"/>
          <w:szCs w:val="22"/>
        </w:rPr>
        <w:t xml:space="preserve"> </w:t>
      </w:r>
      <w:r w:rsidR="0062674D" w:rsidRPr="00F836FC">
        <w:rPr>
          <w:rFonts w:asciiTheme="majorHAnsi" w:hAnsiTheme="majorHAnsi" w:cstheme="majorBidi"/>
          <w:i/>
          <w:sz w:val="22"/>
          <w:szCs w:val="22"/>
        </w:rPr>
        <w:t>Merdeka</w:t>
      </w:r>
    </w:p>
    <w:p w14:paraId="0F187A07" w14:textId="77777777" w:rsidR="00ED5D64" w:rsidRPr="00ED5D64" w:rsidRDefault="00ED5D64" w:rsidP="00ED5D64">
      <w:pPr>
        <w:pBdr>
          <w:top w:val="nil"/>
          <w:left w:val="nil"/>
          <w:bottom w:val="nil"/>
          <w:right w:val="nil"/>
          <w:between w:val="nil"/>
        </w:pBdr>
        <w:jc w:val="both"/>
        <w:rPr>
          <w:rFonts w:ascii="Cambria" w:eastAsia="Cambria" w:hAnsi="Cambria" w:cs="Cambria"/>
          <w:b/>
          <w:color w:val="9BBB59" w:themeColor="accent3"/>
          <w:sz w:val="20"/>
          <w:szCs w:val="20"/>
          <w:lang w:val="id-ID"/>
        </w:rPr>
      </w:pPr>
    </w:p>
    <w:p w14:paraId="4C22640D" w14:textId="77777777" w:rsidR="00715C01" w:rsidRDefault="00715C01" w:rsidP="00403830">
      <w:pPr>
        <w:pBdr>
          <w:top w:val="nil"/>
          <w:left w:val="nil"/>
          <w:bottom w:val="nil"/>
          <w:right w:val="nil"/>
          <w:between w:val="nil"/>
        </w:pBdr>
        <w:jc w:val="both"/>
        <w:rPr>
          <w:rFonts w:ascii="Cambria" w:eastAsia="Cambria" w:hAnsi="Cambria" w:cs="Cambria"/>
          <w:color w:val="000000"/>
          <w:sz w:val="22"/>
          <w:szCs w:val="22"/>
        </w:rPr>
      </w:pPr>
    </w:p>
    <w:p w14:paraId="75C0A497"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128E0E6C" w14:textId="77777777" w:rsidR="0062674D" w:rsidRPr="00F836FC" w:rsidRDefault="0062674D" w:rsidP="0062674D">
      <w:pPr>
        <w:pStyle w:val="BodyText"/>
        <w:spacing w:before="141" w:line="276" w:lineRule="auto"/>
        <w:ind w:right="95" w:firstLine="567"/>
        <w:jc w:val="both"/>
        <w:rPr>
          <w:rFonts w:asciiTheme="majorHAnsi" w:hAnsiTheme="majorHAnsi" w:cstheme="majorBidi"/>
        </w:rPr>
      </w:pPr>
      <w:r w:rsidRPr="00F836FC">
        <w:rPr>
          <w:rFonts w:asciiTheme="majorHAnsi" w:hAnsiTheme="majorHAnsi" w:cstheme="majorBidi"/>
        </w:rPr>
        <w:t xml:space="preserve">Kurikulum merupakan perangkat mata pelajaran yang ada di </w:t>
      </w:r>
      <w:proofErr w:type="gramStart"/>
      <w:r w:rsidRPr="00F836FC">
        <w:rPr>
          <w:rFonts w:asciiTheme="majorHAnsi" w:hAnsiTheme="majorHAnsi" w:cstheme="majorBidi"/>
        </w:rPr>
        <w:t>lembaga  pendidikan</w:t>
      </w:r>
      <w:proofErr w:type="gramEnd"/>
      <w:r w:rsidRPr="00F836FC">
        <w:rPr>
          <w:rFonts w:asciiTheme="majorHAnsi" w:hAnsiTheme="majorHAnsi" w:cstheme="majorBidi"/>
        </w:rPr>
        <w:t xml:space="preserve"> (Fatmawati</w:t>
      </w:r>
      <w:r w:rsidRPr="00F836FC">
        <w:rPr>
          <w:rFonts w:asciiTheme="majorHAnsi" w:hAnsiTheme="majorHAnsi" w:cstheme="majorBidi"/>
          <w:spacing w:val="-7"/>
        </w:rPr>
        <w:t xml:space="preserve"> </w:t>
      </w:r>
      <w:r w:rsidRPr="00F836FC">
        <w:rPr>
          <w:rFonts w:asciiTheme="majorHAnsi" w:hAnsiTheme="majorHAnsi" w:cstheme="majorBidi"/>
        </w:rPr>
        <w:t>&amp;</w:t>
      </w:r>
      <w:r w:rsidRPr="00F836FC">
        <w:rPr>
          <w:rFonts w:asciiTheme="majorHAnsi" w:hAnsiTheme="majorHAnsi" w:cstheme="majorBidi"/>
          <w:spacing w:val="-6"/>
        </w:rPr>
        <w:t xml:space="preserve"> </w:t>
      </w:r>
      <w:r w:rsidRPr="00F836FC">
        <w:rPr>
          <w:rFonts w:asciiTheme="majorHAnsi" w:hAnsiTheme="majorHAnsi" w:cstheme="majorBidi"/>
        </w:rPr>
        <w:t>Yusrizal,</w:t>
      </w:r>
      <w:r w:rsidRPr="00F836FC">
        <w:rPr>
          <w:rFonts w:asciiTheme="majorHAnsi" w:hAnsiTheme="majorHAnsi" w:cstheme="majorBidi"/>
          <w:spacing w:val="-7"/>
        </w:rPr>
        <w:t xml:space="preserve"> </w:t>
      </w:r>
      <w:r w:rsidRPr="00F836FC">
        <w:rPr>
          <w:rFonts w:asciiTheme="majorHAnsi" w:hAnsiTheme="majorHAnsi" w:cstheme="majorBidi"/>
        </w:rPr>
        <w:t>2020).</w:t>
      </w:r>
      <w:r w:rsidRPr="00F836FC">
        <w:rPr>
          <w:rFonts w:asciiTheme="majorHAnsi" w:hAnsiTheme="majorHAnsi" w:cstheme="majorBidi"/>
          <w:spacing w:val="-7"/>
        </w:rPr>
        <w:t xml:space="preserve"> </w:t>
      </w:r>
      <w:r w:rsidRPr="00F836FC">
        <w:rPr>
          <w:rFonts w:asciiTheme="majorHAnsi" w:hAnsiTheme="majorHAnsi" w:cstheme="majorBidi"/>
        </w:rPr>
        <w:t>Kurikulum</w:t>
      </w:r>
      <w:r w:rsidRPr="00F836FC">
        <w:rPr>
          <w:rFonts w:asciiTheme="majorHAnsi" w:hAnsiTheme="majorHAnsi" w:cstheme="majorBidi"/>
          <w:spacing w:val="-7"/>
        </w:rPr>
        <w:t xml:space="preserve"> </w:t>
      </w:r>
      <w:proofErr w:type="gramStart"/>
      <w:r w:rsidRPr="00F836FC">
        <w:rPr>
          <w:rFonts w:asciiTheme="majorHAnsi" w:hAnsiTheme="majorHAnsi" w:cstheme="majorBidi"/>
        </w:rPr>
        <w:t>merupakan</w:t>
      </w:r>
      <w:r w:rsidRPr="00F836FC">
        <w:rPr>
          <w:rFonts w:asciiTheme="majorHAnsi" w:hAnsiTheme="majorHAnsi" w:cstheme="majorBidi"/>
          <w:spacing w:val="-51"/>
        </w:rPr>
        <w:t xml:space="preserve">  </w:t>
      </w:r>
      <w:r w:rsidRPr="00F836FC">
        <w:rPr>
          <w:rFonts w:asciiTheme="majorHAnsi" w:hAnsiTheme="majorHAnsi" w:cstheme="majorBidi"/>
          <w:color w:val="111111"/>
          <w:shd w:val="clear" w:color="auto" w:fill="FFFFFF"/>
        </w:rPr>
        <w:t>perangkat</w:t>
      </w:r>
      <w:proofErr w:type="gramEnd"/>
      <w:r w:rsidRPr="00F836FC">
        <w:rPr>
          <w:rFonts w:asciiTheme="majorHAnsi" w:hAnsiTheme="majorHAnsi" w:cstheme="majorBidi"/>
          <w:color w:val="111111"/>
          <w:shd w:val="clear" w:color="auto" w:fill="FFFFFF"/>
        </w:rPr>
        <w:t xml:space="preserve"> mata pelajaran yang terdiri dari program studi yang diberikan oleh suatu lembaga penyelenggara pendidikan, dimana di dalamnya terdapat rancangan pelajaran yang akan didapatkan oleh peserta didik dalam satu periode jenjang pendidikan.</w:t>
      </w:r>
      <w:r w:rsidRPr="00F836FC">
        <w:rPr>
          <w:rFonts w:asciiTheme="majorHAnsi" w:hAnsiTheme="majorHAnsi" w:cstheme="majorBidi"/>
          <w:spacing w:val="1"/>
        </w:rPr>
        <w:t xml:space="preserve"> Sejarah kurikulum </w:t>
      </w:r>
      <w:r w:rsidRPr="00F836FC">
        <w:rPr>
          <w:rFonts w:asciiTheme="majorHAnsi" w:hAnsiTheme="majorHAnsi" w:cstheme="majorBidi"/>
        </w:rPr>
        <w:t>di Indonesia beberapa kali mengalami perubahan. (Fatmawati</w:t>
      </w:r>
      <w:r w:rsidRPr="00F836FC">
        <w:rPr>
          <w:rFonts w:asciiTheme="majorHAnsi" w:hAnsiTheme="majorHAnsi" w:cstheme="majorBidi"/>
          <w:spacing w:val="-3"/>
        </w:rPr>
        <w:t xml:space="preserve"> </w:t>
      </w:r>
      <w:r w:rsidRPr="00F836FC">
        <w:rPr>
          <w:rFonts w:asciiTheme="majorHAnsi" w:hAnsiTheme="majorHAnsi" w:cstheme="majorBidi"/>
        </w:rPr>
        <w:t>&amp;</w:t>
      </w:r>
      <w:r w:rsidRPr="00F836FC">
        <w:rPr>
          <w:rFonts w:asciiTheme="majorHAnsi" w:hAnsiTheme="majorHAnsi" w:cstheme="majorBidi"/>
          <w:spacing w:val="-2"/>
        </w:rPr>
        <w:t xml:space="preserve"> </w:t>
      </w:r>
      <w:r w:rsidRPr="00F836FC">
        <w:rPr>
          <w:rFonts w:asciiTheme="majorHAnsi" w:hAnsiTheme="majorHAnsi" w:cstheme="majorBidi"/>
        </w:rPr>
        <w:t>Yusrizal,</w:t>
      </w:r>
      <w:r w:rsidRPr="00F836FC">
        <w:rPr>
          <w:rFonts w:asciiTheme="majorHAnsi" w:hAnsiTheme="majorHAnsi" w:cstheme="majorBidi"/>
          <w:spacing w:val="-2"/>
        </w:rPr>
        <w:t xml:space="preserve"> </w:t>
      </w:r>
      <w:r w:rsidRPr="00F836FC">
        <w:rPr>
          <w:rFonts w:asciiTheme="majorHAnsi" w:hAnsiTheme="majorHAnsi" w:cstheme="majorBidi"/>
        </w:rPr>
        <w:t>2021).</w:t>
      </w:r>
    </w:p>
    <w:p w14:paraId="6ECC0632" w14:textId="77777777" w:rsidR="0062674D" w:rsidRPr="00F836FC" w:rsidRDefault="0062674D" w:rsidP="0062674D">
      <w:pPr>
        <w:pBdr>
          <w:top w:val="nil"/>
          <w:left w:val="nil"/>
          <w:bottom w:val="nil"/>
          <w:right w:val="nil"/>
          <w:between w:val="nil"/>
        </w:pBdr>
        <w:spacing w:line="276" w:lineRule="auto"/>
        <w:ind w:firstLine="567"/>
        <w:jc w:val="both"/>
        <w:rPr>
          <w:rFonts w:asciiTheme="majorHAnsi" w:hAnsiTheme="majorHAnsi" w:cstheme="majorBidi"/>
          <w:shd w:val="clear" w:color="auto" w:fill="FFFFFF"/>
        </w:rPr>
      </w:pPr>
      <w:r w:rsidRPr="00F836FC">
        <w:rPr>
          <w:rFonts w:asciiTheme="majorHAnsi" w:hAnsiTheme="majorHAnsi" w:cstheme="majorBidi"/>
        </w:rPr>
        <w:lastRenderedPageBreak/>
        <w:t xml:space="preserve">Sejarah perjalanan kurikulum pendidikan Indonesia, dimulai sejak Indonesia baru merdeka dengan nama kurikulum 1947 pancasila dijadikan sebagai asas pendidikan, kurikulum </w:t>
      </w:r>
      <w:r w:rsidRPr="00F836FC">
        <w:rPr>
          <w:rFonts w:asciiTheme="majorHAnsi" w:hAnsiTheme="majorHAnsi" w:cstheme="majorBidi"/>
          <w:shd w:val="clear" w:color="auto" w:fill="FFFFFF"/>
        </w:rPr>
        <w:t>1952 setiap pelajaran dihubungakan dengan kehidupan sehari-hari, kurikulum 1964 pemerintah ingin rakyat mendapatkan pengetahuan akademik dijenjang sekolah dasar, kurikulum 1968 membentuk Pancasila sejati, kuat, dan sehat jasmani, kurikulum 1975 pendidikan lebih efektif dan efisien, kurikulum 1984 pendekatan proses keahlian, kurikulum 1994, kurikulum berbasis kompetensi (KBK) 2004, kurikulum tingkat satuan pendidikan (KTSP), kurikulum 2013 (K-13).</w:t>
      </w:r>
    </w:p>
    <w:p w14:paraId="24169883" w14:textId="77777777" w:rsidR="0062674D" w:rsidRPr="00F836FC" w:rsidRDefault="0062674D" w:rsidP="0062674D">
      <w:pPr>
        <w:pStyle w:val="BodyText"/>
        <w:spacing w:before="141" w:line="276" w:lineRule="auto"/>
        <w:ind w:right="95" w:firstLine="567"/>
        <w:jc w:val="both"/>
        <w:rPr>
          <w:rFonts w:asciiTheme="majorHAnsi" w:hAnsiTheme="majorHAnsi" w:cstheme="majorBidi"/>
        </w:rPr>
      </w:pPr>
      <w:r w:rsidRPr="00F836FC">
        <w:rPr>
          <w:rFonts w:asciiTheme="majorHAnsi" w:hAnsiTheme="majorHAnsi" w:cstheme="majorBidi"/>
        </w:rPr>
        <w:t>Perubahan kurikulum di lembaga pendidikan memiliki landasan yang kokoh. Seiring dengan zaman perubahan kurikulum semakin maju atau pesat. Seperti saat ini, digitalisasi menjadi salah satu tonggak munculnya kurikulum mandiri. Selain itu, penerapan konsep pendidikan di Indonesia seringkali tidak sesuai dengan keadaan siswa dan guru (Fikri dkk, 2015). Misalnya, persetujuan siswa untuk melanjutkan ke jenjang pendidikan berikutnya diukur dengan nilai ujian nasional, yang harus memenuhi standar yang ditetapkan, meskipun kita tahu bahwa setiap siswa memiliki kemampuan dan pengalaman di bidang studi yang relevan. proses. Selain itu, guru juga harus menyiapkan silabus dan rencana pelaksanaan pembelajaran yang sangat banyak dan memakan waktu lama dalam penyusunannya, sehingga proses pembelajaran yang diberikan guru kepada siswa tidak maksimal. Sistem kurikulum terlalu membosankan dan tidak memberikan kebebasan kepada siswa dan guru. Dengan demikian, muncul ide-ide baru tentang pengembangan kurikulum di Indonesia (Fadilah, 2020; Abduloh, dkk., 2020).</w:t>
      </w:r>
    </w:p>
    <w:p w14:paraId="11E5A63F" w14:textId="77777777" w:rsidR="0062674D" w:rsidRPr="00F836FC" w:rsidRDefault="0062674D" w:rsidP="0062674D">
      <w:pPr>
        <w:pStyle w:val="BodyText"/>
        <w:spacing w:before="141" w:line="276" w:lineRule="auto"/>
        <w:ind w:right="95" w:firstLine="567"/>
        <w:jc w:val="both"/>
        <w:rPr>
          <w:rFonts w:asciiTheme="majorHAnsi" w:hAnsiTheme="majorHAnsi" w:cstheme="majorBidi"/>
        </w:rPr>
      </w:pPr>
      <w:r w:rsidRPr="00F836FC">
        <w:rPr>
          <w:rFonts w:asciiTheme="majorHAnsi" w:hAnsiTheme="majorHAnsi" w:cstheme="majorBidi"/>
        </w:rPr>
        <w:t xml:space="preserve">Kemendikbud, Nadiem Makarim, meluncurkan gagasan untuk mengubah kurikulum, yaitu kurikulum merdeka. Yang tujuannya </w:t>
      </w:r>
      <w:r w:rsidRPr="00F836FC">
        <w:rPr>
          <w:rFonts w:asciiTheme="majorHAnsi" w:hAnsiTheme="majorHAnsi" w:cstheme="majorBidi"/>
          <w:color w:val="000000"/>
          <w:shd w:val="clear" w:color="auto" w:fill="FFFFFF"/>
        </w:rPr>
        <w:t>untuk upaya pemulihan pembelajaran yang dikembangkan sebagai kerangka kurikulum yang lebih fleksibel, sekaligus berfokus pada materi esensial dan pengembangan karakter dan kompetensi peserta didik</w:t>
      </w:r>
      <w:r w:rsidRPr="00F836FC">
        <w:rPr>
          <w:rFonts w:asciiTheme="majorHAnsi" w:hAnsiTheme="majorHAnsi" w:cs="Arial"/>
          <w:color w:val="000000"/>
          <w:shd w:val="clear" w:color="auto" w:fill="FFFFFF"/>
        </w:rPr>
        <w:t>. </w:t>
      </w:r>
      <w:r w:rsidRPr="00F836FC">
        <w:rPr>
          <w:rFonts w:asciiTheme="majorHAnsi" w:hAnsiTheme="majorHAnsi" w:cstheme="majorBidi"/>
        </w:rPr>
        <w:t>Pembelajaran yang monoton menjadi penghalang bagi siswa untuk mengekspresikan kemampuannya (Yusrizal et al., 2017). Keterbatasan konsep kurikulum yang diterapkan selama ini telah menyurutkan kreativitas guru dan siswa. Kurikulum yang diterapkan selama ini menunjukkan bahwa siswa mendapatkan nilai tertinggi dalam setiap pelajaran yang diajarkan di sekolah. Padahal kita ketahui bahwa setiap mahasiswa memiliki pengalaman di bidangnya masing-masing (Selian &amp; Irwansyah, 2018). Ini juga merupakan salah satu faktor yang menyebabkan pelajar tidak kreatif dalam menjalankan kebolehan mereka. Ini didapat berdasarkan hasil karya lapangan yang dijalankan oleh penyelidik.</w:t>
      </w:r>
    </w:p>
    <w:p w14:paraId="32276B65" w14:textId="77777777" w:rsidR="0062674D" w:rsidRPr="00F836FC" w:rsidRDefault="0062674D" w:rsidP="0062674D">
      <w:pPr>
        <w:pStyle w:val="BodyText"/>
        <w:spacing w:before="141" w:line="276" w:lineRule="auto"/>
        <w:ind w:right="95" w:firstLine="567"/>
        <w:jc w:val="both"/>
        <w:rPr>
          <w:rFonts w:asciiTheme="majorHAnsi" w:hAnsiTheme="majorHAnsi" w:cstheme="majorBidi"/>
        </w:rPr>
      </w:pPr>
      <w:r w:rsidRPr="00F836FC">
        <w:rPr>
          <w:rFonts w:asciiTheme="majorHAnsi" w:hAnsiTheme="majorHAnsi" w:cstheme="majorBidi"/>
        </w:rPr>
        <w:t>Nadiem Makarim mengatakan bahwa guru memiliki tugas dan tanggung jawab yang sangat sulit tetapi bermartabat. Guru telah diberi tanggung jawab untuk membentuk masa depan negara, berdasarkan sejumlah undang-undang di bidang pendidikan yang harus disiapkan oleh guru, dalam rangka mempraktekkan semangat murni bantuan yang guru memberikan kepada siswa mereka. tidak baik.</w:t>
      </w:r>
    </w:p>
    <w:p w14:paraId="2D4FD77C" w14:textId="77777777" w:rsidR="0062674D" w:rsidRPr="00F836FC" w:rsidRDefault="0062674D" w:rsidP="0062674D">
      <w:pPr>
        <w:pStyle w:val="BodyText"/>
        <w:spacing w:before="141" w:line="276" w:lineRule="auto"/>
        <w:ind w:right="95" w:firstLine="567"/>
        <w:jc w:val="both"/>
        <w:rPr>
          <w:rFonts w:asciiTheme="majorHAnsi" w:hAnsiTheme="majorHAnsi" w:cstheme="majorBidi"/>
        </w:rPr>
      </w:pPr>
      <w:r w:rsidRPr="00F836FC">
        <w:rPr>
          <w:rFonts w:asciiTheme="majorHAnsi" w:hAnsiTheme="majorHAnsi" w:cstheme="majorBidi"/>
        </w:rPr>
        <w:lastRenderedPageBreak/>
        <w:t>Menurut Eko Risdianto (2019: 4) juga mengatakan bahwa kurikulum merdeka bertujuan untuk menjawab tantangan pendidikan di era industri 4.0 yang dalam ilmunya harus didukung kemampuan berpikir kritis dan pemecahan masalah, kreativitas dan inovasi, dan keterampilan komunikasi dan interpersonal bagi siswa.</w:t>
      </w:r>
    </w:p>
    <w:p w14:paraId="6B0A890F" w14:textId="77777777" w:rsidR="0062674D" w:rsidRPr="00F836FC" w:rsidRDefault="0062674D" w:rsidP="0062674D">
      <w:pPr>
        <w:pBdr>
          <w:top w:val="nil"/>
          <w:left w:val="nil"/>
          <w:bottom w:val="nil"/>
          <w:right w:val="nil"/>
          <w:between w:val="nil"/>
        </w:pBdr>
        <w:spacing w:line="276" w:lineRule="auto"/>
        <w:rPr>
          <w:rFonts w:asciiTheme="majorHAnsi" w:hAnsiTheme="majorHAnsi" w:cstheme="majorBidi"/>
        </w:rPr>
      </w:pPr>
      <w:r w:rsidRPr="00F836FC">
        <w:rPr>
          <w:rFonts w:asciiTheme="majorHAnsi" w:hAnsiTheme="majorHAnsi" w:cstheme="majorBidi"/>
        </w:rPr>
        <w:t>Indonesia adalah negara dengan sebaran yang sangat luas, kata Sabang di Marauke. Distribusi ini mengakibatkan banyak daerah terpencil sulit memperoleh pendidikan serupa (Suastika, 2021). Jika ada kebutuhan atau keterbatasan dalam keberhasilan akademik, ini mungkin menjadi masalah bagi beberapa siswa yang tinggal di luar negeri. Kebijakan pemerintah tentang masalah ini akan menentukan keberhasilan anak-anak negara dalam menyelesaikan pendidikan di masa depan. Kurikulum merdeka yang digagas Kemendikbud Nadiem Makarim merupakan solusi dalam menjawab permasalahan pendidikan saat ini.</w:t>
      </w:r>
    </w:p>
    <w:p w14:paraId="4D31EAEA" w14:textId="5E95765E"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0E7EFE7E"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1CB37AAF" w14:textId="6CE3F5EE"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METODE </w:t>
      </w:r>
      <w:r w:rsidR="00FB3D8A">
        <w:rPr>
          <w:rFonts w:ascii="Cambria" w:eastAsia="Cambria" w:hAnsi="Cambria" w:cs="Cambria"/>
          <w:b/>
          <w:color w:val="000000"/>
          <w:sz w:val="22"/>
          <w:szCs w:val="22"/>
        </w:rPr>
        <w:t>PENELITIAN</w:t>
      </w:r>
    </w:p>
    <w:p w14:paraId="3475B6A8" w14:textId="77777777" w:rsidR="0062674D" w:rsidRPr="00F836FC" w:rsidRDefault="0062674D" w:rsidP="0062674D">
      <w:pPr>
        <w:pStyle w:val="BodyText"/>
        <w:spacing w:before="139" w:line="276" w:lineRule="auto"/>
        <w:ind w:right="-46" w:firstLine="567"/>
        <w:jc w:val="both"/>
        <w:rPr>
          <w:rFonts w:asciiTheme="majorHAnsi" w:hAnsiTheme="majorHAnsi" w:cstheme="majorBidi"/>
        </w:rPr>
      </w:pPr>
      <w:r w:rsidRPr="00F836FC">
        <w:rPr>
          <w:rFonts w:asciiTheme="majorHAnsi" w:hAnsiTheme="majorHAnsi" w:cstheme="majorBidi"/>
        </w:rPr>
        <w:t>Penelitian</w:t>
      </w:r>
      <w:r w:rsidRPr="00F836FC">
        <w:rPr>
          <w:rFonts w:asciiTheme="majorHAnsi" w:hAnsiTheme="majorHAnsi" w:cstheme="majorBidi"/>
          <w:spacing w:val="1"/>
        </w:rPr>
        <w:t xml:space="preserve"> </w:t>
      </w:r>
      <w:r w:rsidRPr="00F836FC">
        <w:rPr>
          <w:rFonts w:asciiTheme="majorHAnsi" w:hAnsiTheme="majorHAnsi" w:cstheme="majorBidi"/>
        </w:rPr>
        <w:t>ini</w:t>
      </w:r>
      <w:r w:rsidRPr="00F836FC">
        <w:rPr>
          <w:rFonts w:asciiTheme="majorHAnsi" w:hAnsiTheme="majorHAnsi" w:cstheme="majorBidi"/>
          <w:spacing w:val="1"/>
        </w:rPr>
        <w:t xml:space="preserve"> </w:t>
      </w:r>
      <w:r w:rsidRPr="00F836FC">
        <w:rPr>
          <w:rFonts w:asciiTheme="majorHAnsi" w:hAnsiTheme="majorHAnsi" w:cstheme="majorBidi"/>
        </w:rPr>
        <w:t>merupakan</w:t>
      </w:r>
      <w:r w:rsidRPr="00F836FC">
        <w:rPr>
          <w:rFonts w:asciiTheme="majorHAnsi" w:hAnsiTheme="majorHAnsi" w:cstheme="majorBidi"/>
          <w:spacing w:val="1"/>
        </w:rPr>
        <w:t xml:space="preserve"> </w:t>
      </w:r>
      <w:r w:rsidRPr="00F836FC">
        <w:rPr>
          <w:rFonts w:asciiTheme="majorHAnsi" w:hAnsiTheme="majorHAnsi" w:cstheme="majorBidi"/>
        </w:rPr>
        <w:t>penelitian kualitatif yang merupakan berdasarkan analisis masalah yang kemudian</w:t>
      </w:r>
      <w:r w:rsidRPr="00F836FC">
        <w:rPr>
          <w:rFonts w:asciiTheme="majorHAnsi" w:hAnsiTheme="majorHAnsi" w:cstheme="majorBidi"/>
          <w:spacing w:val="-50"/>
        </w:rPr>
        <w:t xml:space="preserve"> </w:t>
      </w:r>
      <w:r w:rsidRPr="00F836FC">
        <w:rPr>
          <w:rFonts w:asciiTheme="majorHAnsi" w:hAnsiTheme="majorHAnsi" w:cstheme="majorBidi"/>
        </w:rPr>
        <w:t>diuraikan melalui gagasan peneliti. Data dalam penelitian dapat diperoleh melalui</w:t>
      </w:r>
      <w:r w:rsidRPr="00F836FC">
        <w:rPr>
          <w:rFonts w:asciiTheme="majorHAnsi" w:hAnsiTheme="majorHAnsi" w:cstheme="majorBidi"/>
          <w:spacing w:val="1"/>
        </w:rPr>
        <w:t xml:space="preserve"> </w:t>
      </w:r>
      <w:r w:rsidRPr="00F836FC">
        <w:rPr>
          <w:rFonts w:asciiTheme="majorHAnsi" w:hAnsiTheme="majorHAnsi" w:cstheme="majorBidi"/>
        </w:rPr>
        <w:t>observasi, wawancara, survei lapangan, membaca Koran, buku, jurnal, televisi dan</w:t>
      </w:r>
      <w:r w:rsidRPr="00F836FC">
        <w:rPr>
          <w:rFonts w:asciiTheme="majorHAnsi" w:hAnsiTheme="majorHAnsi" w:cstheme="majorBidi"/>
          <w:spacing w:val="1"/>
        </w:rPr>
        <w:t xml:space="preserve"> </w:t>
      </w:r>
      <w:r w:rsidRPr="00F836FC">
        <w:rPr>
          <w:rFonts w:asciiTheme="majorHAnsi" w:hAnsiTheme="majorHAnsi" w:cstheme="majorBidi"/>
        </w:rPr>
        <w:t>segala</w:t>
      </w:r>
      <w:r w:rsidRPr="00F836FC">
        <w:rPr>
          <w:rFonts w:asciiTheme="majorHAnsi" w:hAnsiTheme="majorHAnsi" w:cstheme="majorBidi"/>
          <w:spacing w:val="1"/>
        </w:rPr>
        <w:t xml:space="preserve"> </w:t>
      </w:r>
      <w:r w:rsidRPr="00F836FC">
        <w:rPr>
          <w:rFonts w:asciiTheme="majorHAnsi" w:hAnsiTheme="majorHAnsi" w:cstheme="majorBidi"/>
        </w:rPr>
        <w:t>jenis</w:t>
      </w:r>
      <w:r w:rsidRPr="00F836FC">
        <w:rPr>
          <w:rFonts w:asciiTheme="majorHAnsi" w:hAnsiTheme="majorHAnsi" w:cstheme="majorBidi"/>
          <w:spacing w:val="1"/>
        </w:rPr>
        <w:t xml:space="preserve"> </w:t>
      </w:r>
      <w:r w:rsidRPr="00F836FC">
        <w:rPr>
          <w:rFonts w:asciiTheme="majorHAnsi" w:hAnsiTheme="majorHAnsi" w:cstheme="majorBidi"/>
        </w:rPr>
        <w:t>media</w:t>
      </w:r>
      <w:r w:rsidRPr="00F836FC">
        <w:rPr>
          <w:rFonts w:asciiTheme="majorHAnsi" w:hAnsiTheme="majorHAnsi" w:cstheme="majorBidi"/>
          <w:spacing w:val="1"/>
        </w:rPr>
        <w:t xml:space="preserve"> </w:t>
      </w:r>
      <w:r w:rsidRPr="00F836FC">
        <w:rPr>
          <w:rFonts w:asciiTheme="majorHAnsi" w:hAnsiTheme="majorHAnsi" w:cstheme="majorBidi"/>
        </w:rPr>
        <w:t>yang</w:t>
      </w:r>
      <w:r w:rsidRPr="00F836FC">
        <w:rPr>
          <w:rFonts w:asciiTheme="majorHAnsi" w:hAnsiTheme="majorHAnsi" w:cstheme="majorBidi"/>
          <w:spacing w:val="1"/>
        </w:rPr>
        <w:t xml:space="preserve"> </w:t>
      </w:r>
      <w:r w:rsidRPr="00F836FC">
        <w:rPr>
          <w:rFonts w:asciiTheme="majorHAnsi" w:hAnsiTheme="majorHAnsi" w:cstheme="majorBidi"/>
        </w:rPr>
        <w:t>berkaitan</w:t>
      </w:r>
      <w:r w:rsidRPr="00F836FC">
        <w:rPr>
          <w:rFonts w:asciiTheme="majorHAnsi" w:hAnsiTheme="majorHAnsi" w:cstheme="majorBidi"/>
          <w:spacing w:val="1"/>
        </w:rPr>
        <w:t xml:space="preserve"> </w:t>
      </w:r>
      <w:r w:rsidRPr="00F836FC">
        <w:rPr>
          <w:rFonts w:asciiTheme="majorHAnsi" w:hAnsiTheme="majorHAnsi" w:cstheme="majorBidi"/>
        </w:rPr>
        <w:t>dengan</w:t>
      </w:r>
      <w:r w:rsidRPr="00F836FC">
        <w:rPr>
          <w:rFonts w:asciiTheme="majorHAnsi" w:hAnsiTheme="majorHAnsi" w:cstheme="majorBidi"/>
          <w:spacing w:val="1"/>
        </w:rPr>
        <w:t xml:space="preserve"> </w:t>
      </w:r>
      <w:r w:rsidRPr="00F836FC">
        <w:rPr>
          <w:rFonts w:asciiTheme="majorHAnsi" w:hAnsiTheme="majorHAnsi" w:cstheme="majorBidi"/>
        </w:rPr>
        <w:t>publikasi</w:t>
      </w:r>
      <w:r w:rsidRPr="00F836FC">
        <w:rPr>
          <w:rFonts w:asciiTheme="majorHAnsi" w:hAnsiTheme="majorHAnsi" w:cstheme="majorBidi"/>
          <w:spacing w:val="1"/>
        </w:rPr>
        <w:t xml:space="preserve"> </w:t>
      </w:r>
      <w:r w:rsidRPr="00F836FC">
        <w:rPr>
          <w:rFonts w:asciiTheme="majorHAnsi" w:hAnsiTheme="majorHAnsi" w:cstheme="majorBidi"/>
        </w:rPr>
        <w:t>yang</w:t>
      </w:r>
      <w:r w:rsidRPr="00F836FC">
        <w:rPr>
          <w:rFonts w:asciiTheme="majorHAnsi" w:hAnsiTheme="majorHAnsi" w:cstheme="majorBidi"/>
          <w:spacing w:val="1"/>
        </w:rPr>
        <w:t xml:space="preserve"> </w:t>
      </w:r>
      <w:r w:rsidRPr="00F836FC">
        <w:rPr>
          <w:rFonts w:asciiTheme="majorHAnsi" w:hAnsiTheme="majorHAnsi" w:cstheme="majorBidi"/>
        </w:rPr>
        <w:t>berlangsung</w:t>
      </w:r>
      <w:r w:rsidRPr="00F836FC">
        <w:rPr>
          <w:rFonts w:asciiTheme="majorHAnsi" w:hAnsiTheme="majorHAnsi" w:cstheme="majorBidi"/>
          <w:spacing w:val="1"/>
        </w:rPr>
        <w:t xml:space="preserve"> </w:t>
      </w:r>
      <w:r w:rsidRPr="00F836FC">
        <w:rPr>
          <w:rFonts w:asciiTheme="majorHAnsi" w:hAnsiTheme="majorHAnsi" w:cstheme="majorBidi"/>
        </w:rPr>
        <w:t>secara</w:t>
      </w:r>
      <w:r w:rsidRPr="00F836FC">
        <w:rPr>
          <w:rFonts w:asciiTheme="majorHAnsi" w:hAnsiTheme="majorHAnsi" w:cstheme="majorBidi"/>
          <w:spacing w:val="1"/>
        </w:rPr>
        <w:t xml:space="preserve"> </w:t>
      </w:r>
      <w:r w:rsidRPr="00F836FC">
        <w:rPr>
          <w:rFonts w:asciiTheme="majorHAnsi" w:hAnsiTheme="majorHAnsi" w:cstheme="majorBidi"/>
        </w:rPr>
        <w:t>mengglobal. Setelah memperoleh data maka peneliti dapat mengolah data tersebut</w:t>
      </w:r>
      <w:r w:rsidRPr="00F836FC">
        <w:rPr>
          <w:rFonts w:asciiTheme="majorHAnsi" w:hAnsiTheme="majorHAnsi" w:cstheme="majorBidi"/>
          <w:spacing w:val="-50"/>
        </w:rPr>
        <w:t xml:space="preserve"> </w:t>
      </w:r>
      <w:r w:rsidRPr="00F836FC">
        <w:rPr>
          <w:rFonts w:asciiTheme="majorHAnsi" w:hAnsiTheme="majorHAnsi" w:cstheme="majorBidi"/>
        </w:rPr>
        <w:t>dengan menggunakan beberapa teori ahli sesuai dengan kebutuhan objek yang</w:t>
      </w:r>
      <w:r w:rsidRPr="00F836FC">
        <w:rPr>
          <w:rFonts w:asciiTheme="majorHAnsi" w:hAnsiTheme="majorHAnsi" w:cstheme="majorBidi"/>
          <w:spacing w:val="1"/>
        </w:rPr>
        <w:t xml:space="preserve"> </w:t>
      </w:r>
      <w:r w:rsidRPr="00F836FC">
        <w:rPr>
          <w:rFonts w:asciiTheme="majorHAnsi" w:hAnsiTheme="majorHAnsi" w:cstheme="majorBidi"/>
        </w:rPr>
        <w:t>diteliti.</w:t>
      </w:r>
    </w:p>
    <w:p w14:paraId="2D400409" w14:textId="3DF51C50" w:rsidR="00C11758" w:rsidRPr="00715C01" w:rsidRDefault="00C11758" w:rsidP="00403830">
      <w:pPr>
        <w:pBdr>
          <w:top w:val="nil"/>
          <w:left w:val="nil"/>
          <w:bottom w:val="nil"/>
          <w:right w:val="nil"/>
          <w:between w:val="nil"/>
        </w:pBdr>
        <w:rPr>
          <w:rFonts w:ascii="Cambria" w:eastAsia="Cambria" w:hAnsi="Cambria" w:cs="Cambria"/>
          <w:b/>
          <w:color w:val="9BBB59" w:themeColor="accent3"/>
          <w:sz w:val="20"/>
          <w:szCs w:val="20"/>
        </w:rPr>
      </w:pPr>
    </w:p>
    <w:p w14:paraId="3C19000E" w14:textId="77777777" w:rsidR="00E36B20" w:rsidRDefault="00E36B20" w:rsidP="00403830">
      <w:pPr>
        <w:pBdr>
          <w:top w:val="nil"/>
          <w:left w:val="nil"/>
          <w:bottom w:val="nil"/>
          <w:right w:val="nil"/>
          <w:between w:val="nil"/>
        </w:pBdr>
        <w:rPr>
          <w:rFonts w:ascii="Cambria" w:eastAsia="Cambria" w:hAnsi="Cambria" w:cs="Cambria"/>
          <w:b/>
          <w:color w:val="000000"/>
          <w:sz w:val="22"/>
          <w:szCs w:val="22"/>
          <w:lang w:val="id-ID"/>
        </w:rPr>
      </w:pPr>
    </w:p>
    <w:p w14:paraId="4D2A486F"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 xml:space="preserve">HASIL DAN PEMBAHASAN </w:t>
      </w:r>
    </w:p>
    <w:p w14:paraId="390C2BE5" w14:textId="77777777" w:rsidR="0062674D" w:rsidRPr="00F836FC" w:rsidRDefault="0062674D" w:rsidP="0062674D">
      <w:pPr>
        <w:pStyle w:val="ListParagraph"/>
        <w:numPr>
          <w:ilvl w:val="0"/>
          <w:numId w:val="9"/>
        </w:numPr>
        <w:spacing w:after="0"/>
        <w:ind w:left="567" w:hanging="567"/>
        <w:rPr>
          <w:rFonts w:asciiTheme="majorHAnsi" w:eastAsia="Times New Roman" w:hAnsiTheme="majorHAnsi" w:cs="Times New Roman"/>
          <w:sz w:val="24"/>
          <w:szCs w:val="24"/>
        </w:rPr>
      </w:pPr>
      <w:r w:rsidRPr="00F836FC">
        <w:rPr>
          <w:rFonts w:asciiTheme="majorHAnsi" w:eastAsia="Times New Roman" w:hAnsiTheme="majorHAnsi" w:cs="Times New Roman"/>
          <w:sz w:val="24"/>
          <w:szCs w:val="24"/>
        </w:rPr>
        <w:t>Kurikulum Merdeka</w:t>
      </w:r>
    </w:p>
    <w:p w14:paraId="22FCBE92" w14:textId="77777777" w:rsidR="0062674D" w:rsidRPr="00F836FC" w:rsidRDefault="0062674D" w:rsidP="0062674D">
      <w:pPr>
        <w:shd w:val="clear" w:color="auto" w:fill="FFFFFF"/>
        <w:spacing w:line="276" w:lineRule="auto"/>
        <w:ind w:left="567" w:firstLine="567"/>
        <w:jc w:val="both"/>
        <w:rPr>
          <w:rFonts w:asciiTheme="majorHAnsi" w:hAnsiTheme="majorHAnsi" w:cstheme="majorBidi"/>
        </w:rPr>
      </w:pPr>
      <w:r w:rsidRPr="00F836FC">
        <w:rPr>
          <w:rFonts w:asciiTheme="majorHAnsi" w:hAnsiTheme="majorHAnsi" w:cstheme="majorBidi"/>
        </w:rPr>
        <w:t xml:space="preserve">Salah satu program yang digagas Kemendikbud Nadiem Makarim adalah kurikulum merdeka yang tujuannya </w:t>
      </w:r>
      <w:r w:rsidRPr="00F836FC">
        <w:rPr>
          <w:rFonts w:asciiTheme="majorHAnsi" w:hAnsiTheme="majorHAnsi" w:cstheme="majorBidi"/>
          <w:color w:val="000000"/>
          <w:shd w:val="clear" w:color="auto" w:fill="FFFFFF"/>
        </w:rPr>
        <w:t xml:space="preserve">untuk upaya pemulihan pembelajaran yang dikembangkan sebagai kerangka kurikulum yang lebih fleksibel, sekaligus berfokus pada materi esensial dan pengembangan karakter dan kompetensi peserta didik serta membuat peserta didik lebih menyukai pelajaran. </w:t>
      </w:r>
      <w:r w:rsidRPr="00F836FC">
        <w:rPr>
          <w:rFonts w:asciiTheme="majorHAnsi" w:hAnsiTheme="majorHAnsi" w:cstheme="majorBidi"/>
        </w:rPr>
        <w:t>Kurikulum merdeka juga bertujuan untuk menciptakan suasana yang menyenangkan untuk guru, siswa dan orang tua. Kebebasan belajar bermakna dalam proses pendidikan harus menciptakan suasana yang menyenangkan. “Bahagia untuk siapa? Semoga sukses untuk guru, siswa yang bahagia, orang tua yang bahagia dan semua orang yang bahagia” (Saleh, 2020).</w:t>
      </w:r>
    </w:p>
    <w:p w14:paraId="55279A5D" w14:textId="77777777" w:rsidR="0062674D" w:rsidRPr="00F836FC" w:rsidRDefault="0062674D" w:rsidP="0062674D">
      <w:pPr>
        <w:shd w:val="clear" w:color="auto" w:fill="FFFFFF"/>
        <w:spacing w:line="276" w:lineRule="auto"/>
        <w:ind w:left="567" w:firstLine="567"/>
        <w:jc w:val="both"/>
        <w:rPr>
          <w:rFonts w:asciiTheme="majorHAnsi" w:hAnsiTheme="majorHAnsi" w:cstheme="majorBidi"/>
        </w:rPr>
      </w:pPr>
      <w:r w:rsidRPr="00F836FC">
        <w:rPr>
          <w:rFonts w:asciiTheme="majorHAnsi" w:hAnsiTheme="majorHAnsi" w:cstheme="majorBidi"/>
        </w:rPr>
        <w:t>Kurikulum merdeka merupakan pemuliahan dari ketertinggalan pembelajaran atau recovery dari learning loss akibat pandemi covid-19. Konsep pembelajaranku kurikulum merdeka adalah peserta didik dibebaskan untuk belajar dan berpikir. (Sherly et al., 2021).</w:t>
      </w:r>
    </w:p>
    <w:p w14:paraId="6B59CBE2" w14:textId="77777777" w:rsidR="0062674D" w:rsidRPr="00F836FC" w:rsidRDefault="0062674D" w:rsidP="0062674D">
      <w:pPr>
        <w:shd w:val="clear" w:color="auto" w:fill="FFFFFF"/>
        <w:spacing w:line="276" w:lineRule="auto"/>
        <w:ind w:left="567" w:firstLine="567"/>
        <w:jc w:val="both"/>
        <w:rPr>
          <w:rFonts w:asciiTheme="majorHAnsi" w:hAnsiTheme="majorHAnsi" w:cstheme="majorBidi"/>
        </w:rPr>
      </w:pPr>
      <w:r w:rsidRPr="00F836FC">
        <w:rPr>
          <w:rFonts w:asciiTheme="majorHAnsi" w:hAnsiTheme="majorHAnsi" w:cstheme="majorBidi"/>
        </w:rPr>
        <w:t xml:space="preserve">Kebebasan belajar dapat dipahami sebagai kebebasan berpikir, kebebasan bekerja dan rasa hormat atau reaksi terhadap perubahan (harus beradaptasi). </w:t>
      </w:r>
      <w:r w:rsidRPr="00F836FC">
        <w:rPr>
          <w:rFonts w:asciiTheme="majorHAnsi" w:hAnsiTheme="majorHAnsi" w:cstheme="majorBidi"/>
        </w:rPr>
        <w:lastRenderedPageBreak/>
        <w:t>Suasana belajar akan lebih nyaman, karena siswa akan dapat lebih banyak berbicara dengan guru, belajar bersama kelas dan tidak hanya mendengarkan penjelasan guru, tetapi juga membentuk karakter siswa, berani, mandiri, cerdas dalam pergaulan, beradab, sopan, cakap, dan tidak hanya berdasarkan sistem klasifikasi yang menurut beberapa penelitian hanya anak dan manusia (Mastuti et al., 2020; Saleh, 2020; Savitri, 2020; Mulyasa, 2021).</w:t>
      </w:r>
    </w:p>
    <w:p w14:paraId="6EEF7EBB" w14:textId="77777777" w:rsidR="0062674D" w:rsidRPr="00F836FC" w:rsidRDefault="0062674D" w:rsidP="0062674D">
      <w:pPr>
        <w:shd w:val="clear" w:color="auto" w:fill="FFFFFF"/>
        <w:spacing w:line="276" w:lineRule="auto"/>
        <w:ind w:left="567" w:firstLine="567"/>
        <w:jc w:val="both"/>
        <w:rPr>
          <w:rFonts w:asciiTheme="majorHAnsi" w:hAnsiTheme="majorHAnsi" w:cstheme="majorBidi"/>
        </w:rPr>
      </w:pPr>
    </w:p>
    <w:p w14:paraId="74DDBFD8" w14:textId="77777777" w:rsidR="0062674D" w:rsidRPr="00F836FC" w:rsidRDefault="0062674D" w:rsidP="0062674D">
      <w:pPr>
        <w:pStyle w:val="ListParagraph"/>
        <w:numPr>
          <w:ilvl w:val="0"/>
          <w:numId w:val="9"/>
        </w:numPr>
        <w:shd w:val="clear" w:color="auto" w:fill="FFFFFF"/>
        <w:spacing w:after="0"/>
        <w:ind w:left="567" w:hanging="567"/>
        <w:jc w:val="both"/>
        <w:rPr>
          <w:rFonts w:asciiTheme="majorHAnsi" w:hAnsiTheme="majorHAnsi" w:cstheme="majorBidi"/>
          <w:sz w:val="24"/>
          <w:szCs w:val="24"/>
        </w:rPr>
      </w:pPr>
      <w:r w:rsidRPr="00F836FC">
        <w:rPr>
          <w:rFonts w:asciiTheme="majorHAnsi" w:hAnsiTheme="majorHAnsi" w:cstheme="majorBidi"/>
          <w:sz w:val="24"/>
          <w:szCs w:val="24"/>
        </w:rPr>
        <w:t>Konsep dan Pengembangam Kurikulum Merdeka</w:t>
      </w:r>
    </w:p>
    <w:p w14:paraId="7A15C1AB" w14:textId="77777777" w:rsidR="0062674D" w:rsidRPr="00F836FC" w:rsidRDefault="0062674D" w:rsidP="0062674D">
      <w:pPr>
        <w:pStyle w:val="ListParagraph"/>
        <w:shd w:val="clear" w:color="auto" w:fill="FFFFFF"/>
        <w:spacing w:after="0"/>
        <w:ind w:left="567" w:firstLine="567"/>
        <w:jc w:val="both"/>
        <w:rPr>
          <w:rFonts w:asciiTheme="majorHAnsi" w:hAnsiTheme="majorHAnsi" w:cstheme="majorBidi"/>
          <w:sz w:val="24"/>
          <w:szCs w:val="24"/>
        </w:rPr>
      </w:pPr>
      <w:r w:rsidRPr="00F836FC">
        <w:rPr>
          <w:rFonts w:asciiTheme="majorHAnsi" w:hAnsiTheme="majorHAnsi" w:cstheme="majorBidi"/>
          <w:sz w:val="24"/>
          <w:szCs w:val="24"/>
        </w:rPr>
        <w:t xml:space="preserve">Konsep program pembelajaran kurikulum merdeka adalah terbentuknya kemandirian berpikir. Kebebasan berpikir ditentukan oleh guru. Ini berarti bahwa guru merupakan kontributor kunci keberhasilan dalam pendidikan. Di era digital modern, perkembangan teknologi mempengaruhi kualitas pendidikan. Dimana kedua kegiatan tersebut dilakukan oleh kedua guru tersebut dan siswa tidak dapat dipisahkan dari perangkat digital. Konsep pengembangan kurikulum mandiri mengintegrasikan keterampilan literasi, keterampilan pengetahuan, kemampuan dan sikap, serta penguasaan teknologi. Kini, penerapan konsep ini memberikan kebebasan kepada siswa untuk berpikir guna memaksimalkan pengetahuan yang mereka perlukan. Konsep kurikulum </w:t>
      </w:r>
      <w:proofErr w:type="gramStart"/>
      <w:r w:rsidRPr="00F836FC">
        <w:rPr>
          <w:rFonts w:asciiTheme="majorHAnsi" w:hAnsiTheme="majorHAnsi" w:cstheme="majorBidi"/>
          <w:sz w:val="24"/>
          <w:szCs w:val="24"/>
        </w:rPr>
        <w:t>merdeka  menuntut</w:t>
      </w:r>
      <w:proofErr w:type="gramEnd"/>
      <w:r w:rsidRPr="00F836FC">
        <w:rPr>
          <w:rFonts w:asciiTheme="majorHAnsi" w:hAnsiTheme="majorHAnsi" w:cstheme="majorBidi"/>
          <w:sz w:val="24"/>
          <w:szCs w:val="24"/>
        </w:rPr>
        <w:t xml:space="preserve"> siswa untuk bepikirir mandiri dalam pendidikan yang format atau nonformal. Dalam konsep kurikulum merdeka memberikan kebebasan kepada siswa untuk menggali pengetahuan sebanyak-banyaknya. Salah satu hal yang dapat dilakukan adalah mengembangkan literasi, mengembangkan bakat melalui keterampilan, dan hal-hal positif yang membantu setiap siswa berkembang.</w:t>
      </w:r>
    </w:p>
    <w:p w14:paraId="2FB3B53C" w14:textId="77777777" w:rsidR="0062674D" w:rsidRPr="00F836FC" w:rsidRDefault="0062674D" w:rsidP="0062674D">
      <w:pPr>
        <w:pStyle w:val="ListParagraph"/>
        <w:shd w:val="clear" w:color="auto" w:fill="FFFFFF"/>
        <w:spacing w:after="0"/>
        <w:ind w:left="567" w:firstLine="567"/>
        <w:jc w:val="both"/>
        <w:rPr>
          <w:rFonts w:asciiTheme="majorHAnsi" w:hAnsiTheme="majorHAnsi" w:cstheme="majorBidi"/>
          <w:sz w:val="24"/>
          <w:szCs w:val="24"/>
        </w:rPr>
      </w:pPr>
      <w:r w:rsidRPr="00F836FC">
        <w:rPr>
          <w:rFonts w:asciiTheme="majorHAnsi" w:hAnsiTheme="majorHAnsi" w:cstheme="majorBidi"/>
          <w:sz w:val="24"/>
          <w:szCs w:val="24"/>
        </w:rPr>
        <w:t>Konsep informasi pribadi harus diterapkan secara merata di sekolah-sekolah Indonesia modern. Strategi ini tidak hanya akan berdampak pada perkembangan siswa, tetapi juga akan memudahkan guru dalam menerapkan kurikulum baru. Sampai hari ini, pekerjaan pendidik dapat dikatakan didasarkan pada informasi pribadi. Selain itu, konsep self-paced curriculum dapat menjadi solusi dari tantangan pembelajaran di era digital seperti saat ini. Oleh karena itu, kita sebagai staf sekolah harus mampu memimpin melalui kurikulum mandiri dalam pendidikan Indonesia modern.</w:t>
      </w:r>
    </w:p>
    <w:p w14:paraId="1C3C78DE" w14:textId="77777777" w:rsidR="0062674D" w:rsidRPr="00F836FC" w:rsidRDefault="0062674D" w:rsidP="0062674D">
      <w:pPr>
        <w:pStyle w:val="ListParagraph"/>
        <w:shd w:val="clear" w:color="auto" w:fill="FFFFFF"/>
        <w:spacing w:after="0"/>
        <w:ind w:left="567" w:firstLine="567"/>
        <w:jc w:val="both"/>
        <w:rPr>
          <w:rFonts w:asciiTheme="majorHAnsi" w:hAnsiTheme="majorHAnsi" w:cstheme="majorBidi"/>
          <w:sz w:val="24"/>
          <w:szCs w:val="24"/>
        </w:rPr>
      </w:pPr>
      <w:r w:rsidRPr="00F836FC">
        <w:rPr>
          <w:rFonts w:asciiTheme="majorHAnsi" w:hAnsiTheme="majorHAnsi" w:cstheme="majorBidi"/>
          <w:sz w:val="24"/>
          <w:szCs w:val="24"/>
        </w:rPr>
        <w:t xml:space="preserve">Salah satu hal yang dapat dilakukan pendidik modern adalah mengembangkan komunitas literasi, yang dapat meningkatkan kemampuan kognitif, kreatif, berpikir kritis, komunikasi yang baik dan kemampuan menggunakan teknologi. Oleh karena itu, sebagai lembaga pendidikan, kita perlu bersiap untuk berpartisipasi dalam pencapaian pembelajaran mandiri untuk meningkatkan pengetahuan dan komunikasi selama ribuan </w:t>
      </w:r>
      <w:proofErr w:type="gramStart"/>
      <w:r w:rsidRPr="00F836FC">
        <w:rPr>
          <w:rFonts w:asciiTheme="majorHAnsi" w:hAnsiTheme="majorHAnsi" w:cstheme="majorBidi"/>
          <w:sz w:val="24"/>
          <w:szCs w:val="24"/>
        </w:rPr>
        <w:t>tahun.Kurikulum</w:t>
      </w:r>
      <w:proofErr w:type="gramEnd"/>
      <w:r w:rsidRPr="00F836FC">
        <w:rPr>
          <w:rFonts w:asciiTheme="majorHAnsi" w:hAnsiTheme="majorHAnsi" w:cstheme="majorBidi"/>
          <w:sz w:val="24"/>
          <w:szCs w:val="24"/>
        </w:rPr>
        <w:t xml:space="preserve"> mandiri berlaku untuk semua kelas. Perguruan tinggi juga menggunakan kurikulum mandiri, sering disebut sebagai sekolah mandiri. Diagram di atas menggambarkan tahapan program belajar mandiri dalam sistem pendidikan tinggi. Dengan demikian, penerapan self-paced curriculum berlaku sama untuk semua sekolah, termasuk perguruan tinggi.</w:t>
      </w:r>
    </w:p>
    <w:p w14:paraId="56F5ADB8" w14:textId="77777777" w:rsidR="0062674D" w:rsidRPr="00F836FC" w:rsidRDefault="0062674D" w:rsidP="0062674D">
      <w:pPr>
        <w:pStyle w:val="ListParagraph"/>
        <w:shd w:val="clear" w:color="auto" w:fill="FFFFFF"/>
        <w:spacing w:after="0"/>
        <w:ind w:left="567" w:firstLine="567"/>
        <w:jc w:val="both"/>
        <w:rPr>
          <w:rFonts w:asciiTheme="majorHAnsi" w:hAnsiTheme="majorHAnsi" w:cstheme="majorBidi"/>
          <w:sz w:val="24"/>
          <w:szCs w:val="24"/>
        </w:rPr>
      </w:pPr>
      <w:r w:rsidRPr="00F836FC">
        <w:rPr>
          <w:rFonts w:asciiTheme="majorHAnsi" w:hAnsiTheme="majorHAnsi" w:cstheme="majorBidi"/>
          <w:sz w:val="24"/>
          <w:szCs w:val="24"/>
        </w:rPr>
        <w:t xml:space="preserve">Pengembangan kurikulum merdeka berdasakarkan kerangka dasar kurikulum merdeka yang ditetapkan oleh pemerintah pusat terbago menjadi 4 tema </w:t>
      </w:r>
      <w:r w:rsidRPr="00F836FC">
        <w:rPr>
          <w:rFonts w:asciiTheme="majorHAnsi" w:hAnsiTheme="majorHAnsi" w:cstheme="majorBidi"/>
          <w:sz w:val="24"/>
          <w:szCs w:val="24"/>
        </w:rPr>
        <w:lastRenderedPageBreak/>
        <w:t xml:space="preserve">utama yaitu profil pelajar Pancasila, Struktur Kurikulum, Capaian Pembelajaran, dan Prinsip Pembelajaran dan Asesmen. Keempat tema tersebut menjadi acuan sekolah atau madrasah untuk menyusuk operasional suatu pendidikan, modul ajar, modul projek, dan bahan ajar atau buku teks. Sekolah atau madrasah perlu memahami keempat kerangka dasar kurikulum merdeka tersebut sebelum mengembangkan dan menyusun keempat peragkat sekolah atau madrasah. </w:t>
      </w:r>
    </w:p>
    <w:p w14:paraId="257E07AF" w14:textId="77777777" w:rsidR="00C11758" w:rsidRPr="0062674D" w:rsidRDefault="00C11758" w:rsidP="00403830">
      <w:pPr>
        <w:pBdr>
          <w:top w:val="nil"/>
          <w:left w:val="nil"/>
          <w:bottom w:val="nil"/>
          <w:right w:val="nil"/>
          <w:between w:val="nil"/>
        </w:pBdr>
        <w:rPr>
          <w:rFonts w:ascii="Cambria" w:eastAsia="Cambria" w:hAnsi="Cambria" w:cs="Cambria"/>
          <w:b/>
          <w:color w:val="000000"/>
          <w:sz w:val="22"/>
          <w:szCs w:val="22"/>
        </w:rPr>
      </w:pPr>
    </w:p>
    <w:p w14:paraId="7847E54C"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58435C27" w14:textId="6EF997F8" w:rsidR="004929E9" w:rsidRPr="00403830" w:rsidRDefault="00403830"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PENUTUP</w:t>
      </w:r>
    </w:p>
    <w:p w14:paraId="2B3324AD"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Simpulan</w:t>
      </w:r>
    </w:p>
    <w:p w14:paraId="0BC65AA6" w14:textId="77777777" w:rsidR="0062674D" w:rsidRPr="00F836FC" w:rsidRDefault="0062674D" w:rsidP="0062674D">
      <w:pPr>
        <w:spacing w:line="276" w:lineRule="auto"/>
        <w:ind w:firstLine="567"/>
        <w:jc w:val="both"/>
        <w:rPr>
          <w:rFonts w:asciiTheme="majorHAnsi" w:hAnsiTheme="majorHAnsi"/>
        </w:rPr>
      </w:pPr>
      <w:r w:rsidRPr="00F836FC">
        <w:rPr>
          <w:rFonts w:asciiTheme="majorHAnsi" w:hAnsiTheme="majorHAnsi"/>
        </w:rPr>
        <w:t xml:space="preserve">Untuk mengejar ketertinggalan pendidikan di Indonesia perlu adanya peningkatan mutu. Kemendikbud Nadiem Makarim, memunculkan gagasan perubahan kurikulum, yaitu kurikulum merdeka </w:t>
      </w:r>
      <w:r w:rsidRPr="00F836FC">
        <w:rPr>
          <w:rFonts w:asciiTheme="majorHAnsi" w:hAnsiTheme="majorHAnsi" w:cstheme="majorBidi"/>
        </w:rPr>
        <w:t xml:space="preserve">yang tujuannya </w:t>
      </w:r>
      <w:r w:rsidRPr="00F836FC">
        <w:rPr>
          <w:rFonts w:asciiTheme="majorHAnsi" w:hAnsiTheme="majorHAnsi" w:cstheme="majorBidi"/>
          <w:color w:val="000000"/>
          <w:shd w:val="clear" w:color="auto" w:fill="FFFFFF"/>
        </w:rPr>
        <w:t>untuk upaya pemulihan pembelajaran yang dikembangkan sebagai kerangka kurikulum yang lebih fleksibel, sekaligus berfokus pada materi esensial dan pengembangan karakter dan kompetensi peserta didik</w:t>
      </w:r>
      <w:r w:rsidRPr="00F836FC">
        <w:rPr>
          <w:rFonts w:asciiTheme="majorHAnsi" w:hAnsiTheme="majorHAnsi" w:cs="Arial"/>
          <w:color w:val="000000"/>
          <w:shd w:val="clear" w:color="auto" w:fill="FFFFFF"/>
        </w:rPr>
        <w:t>. </w:t>
      </w:r>
      <w:r w:rsidRPr="00F836FC">
        <w:rPr>
          <w:rFonts w:asciiTheme="majorHAnsi" w:hAnsiTheme="majorHAnsi"/>
        </w:rPr>
        <w:t>Peserta didik diberi kebebasan untuk menerima ilmu yang diperoleh melalui pendidikan formal dan nonformal.</w:t>
      </w:r>
    </w:p>
    <w:p w14:paraId="53903E83" w14:textId="77777777" w:rsidR="0062674D" w:rsidRPr="00F836FC" w:rsidRDefault="0062674D" w:rsidP="0062674D">
      <w:pPr>
        <w:spacing w:line="276" w:lineRule="auto"/>
        <w:ind w:firstLine="567"/>
        <w:jc w:val="both"/>
        <w:rPr>
          <w:rFonts w:asciiTheme="majorHAnsi" w:hAnsiTheme="majorHAnsi"/>
        </w:rPr>
      </w:pPr>
      <w:r w:rsidRPr="00F836FC">
        <w:rPr>
          <w:rFonts w:asciiTheme="majorHAnsi" w:hAnsiTheme="majorHAnsi" w:cstheme="majorBidi"/>
        </w:rPr>
        <w:t>Penelitian</w:t>
      </w:r>
      <w:r w:rsidRPr="00F836FC">
        <w:rPr>
          <w:rFonts w:asciiTheme="majorHAnsi" w:hAnsiTheme="majorHAnsi" w:cstheme="majorBidi"/>
          <w:spacing w:val="1"/>
        </w:rPr>
        <w:t xml:space="preserve"> </w:t>
      </w:r>
      <w:r w:rsidRPr="00F836FC">
        <w:rPr>
          <w:rFonts w:asciiTheme="majorHAnsi" w:hAnsiTheme="majorHAnsi" w:cstheme="majorBidi"/>
        </w:rPr>
        <w:t>ini</w:t>
      </w:r>
      <w:r w:rsidRPr="00F836FC">
        <w:rPr>
          <w:rFonts w:asciiTheme="majorHAnsi" w:hAnsiTheme="majorHAnsi" w:cstheme="majorBidi"/>
          <w:spacing w:val="1"/>
        </w:rPr>
        <w:t xml:space="preserve"> </w:t>
      </w:r>
      <w:r w:rsidRPr="00F836FC">
        <w:rPr>
          <w:rFonts w:asciiTheme="majorHAnsi" w:hAnsiTheme="majorHAnsi" w:cstheme="majorBidi"/>
        </w:rPr>
        <w:t>merupakan</w:t>
      </w:r>
      <w:r w:rsidRPr="00F836FC">
        <w:rPr>
          <w:rFonts w:asciiTheme="majorHAnsi" w:hAnsiTheme="majorHAnsi" w:cstheme="majorBidi"/>
          <w:spacing w:val="1"/>
        </w:rPr>
        <w:t xml:space="preserve"> </w:t>
      </w:r>
      <w:r w:rsidRPr="00F836FC">
        <w:rPr>
          <w:rFonts w:asciiTheme="majorHAnsi" w:hAnsiTheme="majorHAnsi" w:cstheme="majorBidi"/>
        </w:rPr>
        <w:t>penelitian kualitatif yang merupakan berdasarkan analisis masalah yang kemudian</w:t>
      </w:r>
      <w:r w:rsidRPr="00F836FC">
        <w:rPr>
          <w:rFonts w:asciiTheme="majorHAnsi" w:hAnsiTheme="majorHAnsi" w:cstheme="majorBidi"/>
          <w:spacing w:val="-50"/>
        </w:rPr>
        <w:t xml:space="preserve"> </w:t>
      </w:r>
      <w:r w:rsidRPr="00F836FC">
        <w:rPr>
          <w:rFonts w:asciiTheme="majorHAnsi" w:hAnsiTheme="majorHAnsi" w:cstheme="majorBidi"/>
        </w:rPr>
        <w:t>diuraikan melalui gagasan peneliti. Data dalam penelitian dapat diperoleh melalui</w:t>
      </w:r>
      <w:r w:rsidRPr="00F836FC">
        <w:rPr>
          <w:rFonts w:asciiTheme="majorHAnsi" w:hAnsiTheme="majorHAnsi" w:cstheme="majorBidi"/>
          <w:spacing w:val="1"/>
        </w:rPr>
        <w:t xml:space="preserve"> </w:t>
      </w:r>
      <w:r w:rsidRPr="00F836FC">
        <w:rPr>
          <w:rFonts w:asciiTheme="majorHAnsi" w:hAnsiTheme="majorHAnsi" w:cstheme="majorBidi"/>
        </w:rPr>
        <w:t xml:space="preserve">observasi, wawancara, survei lapangan, membaca Koran, buku, jurnal, dll. </w:t>
      </w:r>
      <w:r w:rsidRPr="00F836FC">
        <w:rPr>
          <w:rFonts w:asciiTheme="majorHAnsi" w:hAnsiTheme="majorHAnsi"/>
        </w:rPr>
        <w:t>Munculnya kurikulum merdeka sebuah kebijakan positif yang ditempuh oleh pemerintah bagi siswa yang tinggal di daerah tertinggal, perbatasan dan terluar. Pembelajaran di luar kelas akan membentuk karakter siswa sehingga banyak keberanian untuk mengemukakan pendapat saat berdiskusi, kemampuan menyepakati dengan baik, menjadi siswa yang kompeten, hingga otomatis membentuk karakter siswa. Hal ini mendukung kreativitas siswa dan diwujudkan melalui pelatihan guru. Kebutuhan guru untuk dapat mengembangkan konsep inovatif untuk pembelajaran siswa juga akan dibahas.</w:t>
      </w:r>
    </w:p>
    <w:p w14:paraId="5FBB07DF" w14:textId="77777777" w:rsidR="0062674D" w:rsidRPr="00F836FC" w:rsidRDefault="0062674D" w:rsidP="0062674D">
      <w:pPr>
        <w:pBdr>
          <w:top w:val="nil"/>
          <w:left w:val="nil"/>
          <w:bottom w:val="nil"/>
          <w:right w:val="nil"/>
          <w:between w:val="nil"/>
        </w:pBdr>
        <w:spacing w:line="276" w:lineRule="auto"/>
        <w:rPr>
          <w:rFonts w:asciiTheme="majorHAnsi" w:hAnsiTheme="majorHAnsi" w:cstheme="majorBidi"/>
        </w:rPr>
      </w:pPr>
      <w:r w:rsidRPr="00F836FC">
        <w:rPr>
          <w:rFonts w:asciiTheme="majorHAnsi" w:hAnsiTheme="majorHAnsi"/>
        </w:rPr>
        <w:t xml:space="preserve">Konsep program kurikulum merdeka adalah terbentuknya kemandirian dalam berpikir. Kebebasan berpikir ditentukan oleh guru. Ini berarti bahwa guru adalah kunci dalam mendukung keberhasilan pendidikan. </w:t>
      </w:r>
      <w:r w:rsidRPr="00F836FC">
        <w:rPr>
          <w:rFonts w:asciiTheme="majorHAnsi" w:hAnsiTheme="majorHAnsi" w:cstheme="majorBidi"/>
        </w:rPr>
        <w:t>Pengembangan kurikulum merdeka berdasakarkan kerangka dasar kurikulum merdeka yang ditetapkan oleh pemerintah pusat terbago menjadi 4 tema utama yaitu profil pelajar Pancasila, Struktur Kurikulum, Capaian Pembelajaran, dan Prinsip Pembelajaran dan Asesmen.</w:t>
      </w:r>
    </w:p>
    <w:p w14:paraId="0D5D9BB5"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2ECBEA57" w14:textId="77777777" w:rsidR="00ED54E9" w:rsidRDefault="00ED54E9" w:rsidP="00403830">
      <w:pPr>
        <w:pBdr>
          <w:top w:val="nil"/>
          <w:left w:val="nil"/>
          <w:bottom w:val="nil"/>
          <w:right w:val="nil"/>
          <w:between w:val="nil"/>
        </w:pBdr>
        <w:rPr>
          <w:rFonts w:ascii="Cambria" w:eastAsia="Cambria" w:hAnsi="Cambria" w:cs="Cambria"/>
          <w:b/>
          <w:color w:val="000000"/>
          <w:sz w:val="22"/>
          <w:szCs w:val="22"/>
        </w:rPr>
      </w:pPr>
    </w:p>
    <w:p w14:paraId="65736430" w14:textId="2DA85B86"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DAFTAR PUSTAKA</w:t>
      </w:r>
    </w:p>
    <w:p w14:paraId="1A53884F" w14:textId="77777777" w:rsidR="0062674D" w:rsidRPr="00F836FC" w:rsidRDefault="0062674D" w:rsidP="0062674D">
      <w:pPr>
        <w:spacing w:before="240"/>
        <w:ind w:left="567" w:right="95" w:hanging="567"/>
        <w:jc w:val="both"/>
        <w:rPr>
          <w:rFonts w:asciiTheme="majorHAnsi" w:hAnsiTheme="majorHAnsi" w:cstheme="majorBidi"/>
        </w:rPr>
      </w:pPr>
      <w:r w:rsidRPr="00F836FC">
        <w:rPr>
          <w:rFonts w:asciiTheme="majorHAnsi" w:hAnsiTheme="majorHAnsi" w:cstheme="majorBidi"/>
        </w:rPr>
        <w:t>A. Z. Fitri (Ed.), “</w:t>
      </w:r>
      <w:r w:rsidRPr="00F836FC">
        <w:rPr>
          <w:rFonts w:asciiTheme="majorHAnsi" w:hAnsiTheme="majorHAnsi" w:cstheme="majorBidi"/>
          <w:i/>
        </w:rPr>
        <w:t>Transformasi Kebijakan Pendidikan Tinggi Islam: Arah Baru</w:t>
      </w:r>
      <w:r w:rsidRPr="00F836FC">
        <w:rPr>
          <w:rFonts w:asciiTheme="majorHAnsi" w:hAnsiTheme="majorHAnsi" w:cstheme="majorBidi"/>
          <w:i/>
          <w:spacing w:val="-50"/>
        </w:rPr>
        <w:t xml:space="preserve"> </w:t>
      </w:r>
      <w:r w:rsidRPr="00F836FC">
        <w:rPr>
          <w:rFonts w:asciiTheme="majorHAnsi" w:hAnsiTheme="majorHAnsi" w:cstheme="majorBidi"/>
          <w:i/>
        </w:rPr>
        <w:t xml:space="preserve">Perubahan Kebijakan Pendidikan Tinggi Islam” </w:t>
      </w:r>
      <w:r w:rsidRPr="00F836FC">
        <w:rPr>
          <w:rFonts w:asciiTheme="majorHAnsi" w:hAnsiTheme="majorHAnsi" w:cstheme="majorBidi"/>
        </w:rPr>
        <w:t>(pp. 269–292). Yogyakarta:</w:t>
      </w:r>
      <w:r w:rsidRPr="00F836FC">
        <w:rPr>
          <w:rFonts w:asciiTheme="majorHAnsi" w:hAnsiTheme="majorHAnsi" w:cstheme="majorBidi"/>
          <w:spacing w:val="1"/>
        </w:rPr>
        <w:t xml:space="preserve"> </w:t>
      </w:r>
      <w:r w:rsidRPr="00F836FC">
        <w:rPr>
          <w:rFonts w:asciiTheme="majorHAnsi" w:hAnsiTheme="majorHAnsi" w:cstheme="majorBidi"/>
        </w:rPr>
        <w:t>Kalimedia.</w:t>
      </w:r>
    </w:p>
    <w:p w14:paraId="11A104E9" w14:textId="77777777" w:rsidR="0062674D" w:rsidRPr="00F836FC" w:rsidRDefault="0062674D" w:rsidP="0062674D">
      <w:pPr>
        <w:pStyle w:val="BodyText"/>
        <w:spacing w:before="240"/>
        <w:ind w:left="567" w:right="95" w:hanging="567"/>
        <w:jc w:val="both"/>
        <w:rPr>
          <w:rFonts w:asciiTheme="majorHAnsi" w:hAnsiTheme="majorHAnsi" w:cstheme="majorBidi"/>
        </w:rPr>
      </w:pPr>
      <w:r w:rsidRPr="00F836FC">
        <w:rPr>
          <w:rFonts w:asciiTheme="majorHAnsi" w:hAnsiTheme="majorHAnsi" w:cstheme="majorBidi"/>
          <w:color w:val="212121"/>
        </w:rPr>
        <w:t>Abduloh,</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O.</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A.,</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Juhadi,</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A.</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S.,</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Mohammad</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Syaifuddin,</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B.</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E.,</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Wahid</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Wachyu</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Adi</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Winarto, N. A., Mubtadi, W., Hendri Hermawan Adinugraha, A. P., ... &amp;</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Muhammad Masruri, N. A. (2020). Effect of Organizational Commitment</w:t>
      </w:r>
      <w:r w:rsidRPr="00F836FC">
        <w:rPr>
          <w:rFonts w:asciiTheme="majorHAnsi" w:hAnsiTheme="majorHAnsi" w:cstheme="majorBidi"/>
          <w:color w:val="212121"/>
          <w:spacing w:val="-50"/>
        </w:rPr>
        <w:t xml:space="preserve"> </w:t>
      </w:r>
      <w:r w:rsidRPr="00F836FC">
        <w:rPr>
          <w:rFonts w:asciiTheme="majorHAnsi" w:hAnsiTheme="majorHAnsi" w:cstheme="majorBidi"/>
          <w:color w:val="212121"/>
        </w:rPr>
        <w:t>toward</w:t>
      </w:r>
      <w:r w:rsidRPr="00F836FC">
        <w:rPr>
          <w:rFonts w:asciiTheme="majorHAnsi" w:hAnsiTheme="majorHAnsi" w:cstheme="majorBidi"/>
          <w:color w:val="212121"/>
          <w:spacing w:val="-13"/>
        </w:rPr>
        <w:t xml:space="preserve"> </w:t>
      </w:r>
      <w:r w:rsidRPr="00F836FC">
        <w:rPr>
          <w:rFonts w:asciiTheme="majorHAnsi" w:hAnsiTheme="majorHAnsi" w:cstheme="majorBidi"/>
          <w:color w:val="212121"/>
        </w:rPr>
        <w:t>Economical,</w:t>
      </w:r>
      <w:r w:rsidRPr="00F836FC">
        <w:rPr>
          <w:rFonts w:asciiTheme="majorHAnsi" w:hAnsiTheme="majorHAnsi" w:cstheme="majorBidi"/>
          <w:color w:val="212121"/>
          <w:spacing w:val="-9"/>
        </w:rPr>
        <w:t xml:space="preserve"> </w:t>
      </w:r>
      <w:r w:rsidRPr="00F836FC">
        <w:rPr>
          <w:rFonts w:asciiTheme="majorHAnsi" w:hAnsiTheme="majorHAnsi" w:cstheme="majorBidi"/>
          <w:color w:val="212121"/>
        </w:rPr>
        <w:t>Environment,</w:t>
      </w:r>
      <w:r w:rsidRPr="00F836FC">
        <w:rPr>
          <w:rFonts w:asciiTheme="majorHAnsi" w:hAnsiTheme="majorHAnsi" w:cstheme="majorBidi"/>
          <w:color w:val="212121"/>
          <w:spacing w:val="-10"/>
        </w:rPr>
        <w:t xml:space="preserve"> </w:t>
      </w:r>
      <w:r w:rsidRPr="00F836FC">
        <w:rPr>
          <w:rFonts w:asciiTheme="majorHAnsi" w:hAnsiTheme="majorHAnsi" w:cstheme="majorBidi"/>
          <w:color w:val="212121"/>
        </w:rPr>
        <w:lastRenderedPageBreak/>
        <w:t>Social</w:t>
      </w:r>
      <w:r w:rsidRPr="00F836FC">
        <w:rPr>
          <w:rFonts w:asciiTheme="majorHAnsi" w:hAnsiTheme="majorHAnsi" w:cstheme="majorBidi"/>
          <w:color w:val="212121"/>
          <w:spacing w:val="-11"/>
        </w:rPr>
        <w:t xml:space="preserve"> </w:t>
      </w:r>
      <w:r w:rsidRPr="00F836FC">
        <w:rPr>
          <w:rFonts w:asciiTheme="majorHAnsi" w:hAnsiTheme="majorHAnsi" w:cstheme="majorBidi"/>
          <w:color w:val="212121"/>
        </w:rPr>
        <w:t>Performance</w:t>
      </w:r>
      <w:r w:rsidRPr="00F836FC">
        <w:rPr>
          <w:rFonts w:asciiTheme="majorHAnsi" w:hAnsiTheme="majorHAnsi" w:cstheme="majorBidi"/>
          <w:color w:val="212121"/>
          <w:spacing w:val="-10"/>
        </w:rPr>
        <w:t xml:space="preserve"> </w:t>
      </w:r>
      <w:r w:rsidRPr="00F836FC">
        <w:rPr>
          <w:rFonts w:asciiTheme="majorHAnsi" w:hAnsiTheme="majorHAnsi" w:cstheme="majorBidi"/>
          <w:color w:val="212121"/>
        </w:rPr>
        <w:t>and</w:t>
      </w:r>
      <w:r w:rsidRPr="00F836FC">
        <w:rPr>
          <w:rFonts w:asciiTheme="majorHAnsi" w:hAnsiTheme="majorHAnsi" w:cstheme="majorBidi"/>
          <w:color w:val="212121"/>
          <w:spacing w:val="-12"/>
        </w:rPr>
        <w:t xml:space="preserve"> </w:t>
      </w:r>
      <w:r w:rsidRPr="00F836FC">
        <w:rPr>
          <w:rFonts w:asciiTheme="majorHAnsi" w:hAnsiTheme="majorHAnsi" w:cstheme="majorBidi"/>
          <w:color w:val="212121"/>
        </w:rPr>
        <w:t>Sustainability</w:t>
      </w:r>
      <w:r w:rsidRPr="00F836FC">
        <w:rPr>
          <w:rFonts w:asciiTheme="majorHAnsi" w:hAnsiTheme="majorHAnsi" w:cstheme="majorBidi"/>
          <w:color w:val="212121"/>
          <w:spacing w:val="-51"/>
        </w:rPr>
        <w:t xml:space="preserve"> </w:t>
      </w:r>
      <w:r w:rsidRPr="00F836FC">
        <w:rPr>
          <w:rFonts w:asciiTheme="majorHAnsi" w:hAnsiTheme="majorHAnsi" w:cstheme="majorBidi"/>
          <w:color w:val="212121"/>
        </w:rPr>
        <w:t>Performance</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of</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Indonesian</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Private</w:t>
      </w:r>
      <w:r w:rsidRPr="00F836FC">
        <w:rPr>
          <w:rFonts w:asciiTheme="majorHAnsi" w:hAnsiTheme="majorHAnsi" w:cstheme="majorBidi"/>
          <w:color w:val="212121"/>
          <w:spacing w:val="1"/>
        </w:rPr>
        <w:t xml:space="preserve"> </w:t>
      </w:r>
      <w:r w:rsidRPr="00F836FC">
        <w:rPr>
          <w:rFonts w:asciiTheme="majorHAnsi" w:hAnsiTheme="majorHAnsi" w:cstheme="majorBidi"/>
          <w:color w:val="212121"/>
        </w:rPr>
        <w:t xml:space="preserve">Universities. </w:t>
      </w:r>
      <w:r w:rsidRPr="00F836FC">
        <w:rPr>
          <w:rFonts w:asciiTheme="majorHAnsi" w:hAnsiTheme="majorHAnsi" w:cstheme="majorBidi"/>
          <w:i/>
          <w:color w:val="212121"/>
        </w:rPr>
        <w:t>PalArch's</w:t>
      </w:r>
      <w:r w:rsidRPr="00F836FC">
        <w:rPr>
          <w:rFonts w:asciiTheme="majorHAnsi" w:hAnsiTheme="majorHAnsi" w:cstheme="majorBidi"/>
          <w:i/>
          <w:color w:val="212121"/>
          <w:spacing w:val="1"/>
        </w:rPr>
        <w:t xml:space="preserve"> </w:t>
      </w:r>
      <w:r w:rsidRPr="00F836FC">
        <w:rPr>
          <w:rFonts w:asciiTheme="majorHAnsi" w:hAnsiTheme="majorHAnsi" w:cstheme="majorBidi"/>
          <w:i/>
          <w:color w:val="212121"/>
        </w:rPr>
        <w:t>Journal</w:t>
      </w:r>
      <w:r w:rsidRPr="00F836FC">
        <w:rPr>
          <w:rFonts w:asciiTheme="majorHAnsi" w:hAnsiTheme="majorHAnsi" w:cstheme="majorBidi"/>
          <w:i/>
          <w:color w:val="212121"/>
          <w:spacing w:val="1"/>
        </w:rPr>
        <w:t xml:space="preserve"> </w:t>
      </w:r>
      <w:r w:rsidRPr="00F836FC">
        <w:rPr>
          <w:rFonts w:asciiTheme="majorHAnsi" w:hAnsiTheme="majorHAnsi" w:cstheme="majorBidi"/>
          <w:i/>
          <w:color w:val="212121"/>
        </w:rPr>
        <w:t>of</w:t>
      </w:r>
      <w:r w:rsidRPr="00F836FC">
        <w:rPr>
          <w:rFonts w:asciiTheme="majorHAnsi" w:hAnsiTheme="majorHAnsi" w:cstheme="majorBidi"/>
          <w:i/>
          <w:color w:val="212121"/>
          <w:spacing w:val="1"/>
        </w:rPr>
        <w:t xml:space="preserve"> </w:t>
      </w:r>
      <w:r w:rsidRPr="00F836FC">
        <w:rPr>
          <w:rFonts w:asciiTheme="majorHAnsi" w:hAnsiTheme="majorHAnsi" w:cstheme="majorBidi"/>
          <w:i/>
          <w:color w:val="212121"/>
        </w:rPr>
        <w:t>Archaeology</w:t>
      </w:r>
      <w:r w:rsidRPr="00F836FC">
        <w:rPr>
          <w:rFonts w:asciiTheme="majorHAnsi" w:hAnsiTheme="majorHAnsi" w:cstheme="majorBidi"/>
          <w:i/>
          <w:color w:val="212121"/>
          <w:spacing w:val="-1"/>
        </w:rPr>
        <w:t xml:space="preserve"> </w:t>
      </w:r>
      <w:r w:rsidRPr="00F836FC">
        <w:rPr>
          <w:rFonts w:asciiTheme="majorHAnsi" w:hAnsiTheme="majorHAnsi" w:cstheme="majorBidi"/>
          <w:i/>
          <w:color w:val="212121"/>
        </w:rPr>
        <w:t>of</w:t>
      </w:r>
      <w:r w:rsidRPr="00F836FC">
        <w:rPr>
          <w:rFonts w:asciiTheme="majorHAnsi" w:hAnsiTheme="majorHAnsi" w:cstheme="majorBidi"/>
          <w:i/>
          <w:color w:val="212121"/>
          <w:spacing w:val="-1"/>
        </w:rPr>
        <w:t xml:space="preserve"> </w:t>
      </w:r>
      <w:r w:rsidRPr="00F836FC">
        <w:rPr>
          <w:rFonts w:asciiTheme="majorHAnsi" w:hAnsiTheme="majorHAnsi" w:cstheme="majorBidi"/>
          <w:i/>
          <w:color w:val="212121"/>
        </w:rPr>
        <w:t>Egypt/Egyptology</w:t>
      </w:r>
      <w:r w:rsidRPr="00F836FC">
        <w:rPr>
          <w:rFonts w:asciiTheme="majorHAnsi" w:hAnsiTheme="majorHAnsi" w:cstheme="majorBidi"/>
          <w:color w:val="212121"/>
        </w:rPr>
        <w:t xml:space="preserve">, </w:t>
      </w:r>
      <w:r w:rsidRPr="00F836FC">
        <w:rPr>
          <w:rFonts w:asciiTheme="majorHAnsi" w:hAnsiTheme="majorHAnsi" w:cstheme="majorBidi"/>
          <w:i/>
          <w:color w:val="212121"/>
        </w:rPr>
        <w:t>17</w:t>
      </w:r>
      <w:r w:rsidRPr="00F836FC">
        <w:rPr>
          <w:rFonts w:asciiTheme="majorHAnsi" w:hAnsiTheme="majorHAnsi" w:cstheme="majorBidi"/>
          <w:color w:val="212121"/>
        </w:rPr>
        <w:t>(7), 6951-6973.</w:t>
      </w:r>
    </w:p>
    <w:p w14:paraId="694619B0" w14:textId="77777777" w:rsidR="0062674D" w:rsidRPr="00F836FC" w:rsidRDefault="0062674D" w:rsidP="0062674D">
      <w:pPr>
        <w:pStyle w:val="BodyText"/>
        <w:spacing w:before="240" w:line="280" w:lineRule="exact"/>
        <w:ind w:left="567" w:hanging="567"/>
        <w:jc w:val="both"/>
        <w:rPr>
          <w:rFonts w:asciiTheme="majorHAnsi" w:hAnsiTheme="majorHAnsi" w:cstheme="majorBidi"/>
        </w:rPr>
      </w:pPr>
      <w:r w:rsidRPr="00F836FC">
        <w:rPr>
          <w:rFonts w:asciiTheme="majorHAnsi" w:hAnsiTheme="majorHAnsi" w:cstheme="majorBidi"/>
        </w:rPr>
        <w:t>Fadhli,</w:t>
      </w:r>
      <w:r w:rsidRPr="00F836FC">
        <w:rPr>
          <w:rFonts w:asciiTheme="majorHAnsi" w:hAnsiTheme="majorHAnsi" w:cstheme="majorBidi"/>
          <w:spacing w:val="1"/>
        </w:rPr>
        <w:t xml:space="preserve"> </w:t>
      </w:r>
      <w:r w:rsidRPr="00F836FC">
        <w:rPr>
          <w:rFonts w:asciiTheme="majorHAnsi" w:hAnsiTheme="majorHAnsi" w:cstheme="majorBidi"/>
        </w:rPr>
        <w:t>M.</w:t>
      </w:r>
      <w:r w:rsidRPr="00F836FC">
        <w:rPr>
          <w:rFonts w:asciiTheme="majorHAnsi" w:hAnsiTheme="majorHAnsi" w:cstheme="majorBidi"/>
          <w:spacing w:val="1"/>
        </w:rPr>
        <w:t xml:space="preserve"> </w:t>
      </w:r>
      <w:r w:rsidRPr="00F836FC">
        <w:rPr>
          <w:rFonts w:asciiTheme="majorHAnsi" w:hAnsiTheme="majorHAnsi" w:cstheme="majorBidi"/>
        </w:rPr>
        <w:t>(2019).</w:t>
      </w:r>
      <w:r w:rsidRPr="00F836FC">
        <w:rPr>
          <w:rFonts w:asciiTheme="majorHAnsi" w:hAnsiTheme="majorHAnsi" w:cstheme="majorBidi"/>
          <w:spacing w:val="1"/>
        </w:rPr>
        <w:t xml:space="preserve"> </w:t>
      </w:r>
      <w:r w:rsidRPr="00F836FC">
        <w:rPr>
          <w:rFonts w:asciiTheme="majorHAnsi" w:hAnsiTheme="majorHAnsi" w:cstheme="majorBidi"/>
        </w:rPr>
        <w:t>Pengembangan</w:t>
      </w:r>
      <w:r w:rsidRPr="00F836FC">
        <w:rPr>
          <w:rFonts w:asciiTheme="majorHAnsi" w:hAnsiTheme="majorHAnsi" w:cstheme="majorBidi"/>
          <w:spacing w:val="1"/>
        </w:rPr>
        <w:t xml:space="preserve"> </w:t>
      </w:r>
      <w:r w:rsidRPr="00F836FC">
        <w:rPr>
          <w:rFonts w:asciiTheme="majorHAnsi" w:hAnsiTheme="majorHAnsi" w:cstheme="majorBidi"/>
        </w:rPr>
        <w:t>Perguruan</w:t>
      </w:r>
      <w:r w:rsidRPr="00F836FC">
        <w:rPr>
          <w:rFonts w:asciiTheme="majorHAnsi" w:hAnsiTheme="majorHAnsi" w:cstheme="majorBidi"/>
          <w:spacing w:val="1"/>
        </w:rPr>
        <w:t xml:space="preserve"> </w:t>
      </w:r>
      <w:r w:rsidRPr="00F836FC">
        <w:rPr>
          <w:rFonts w:asciiTheme="majorHAnsi" w:hAnsiTheme="majorHAnsi" w:cstheme="majorBidi"/>
        </w:rPr>
        <w:t>Tinggi</w:t>
      </w:r>
      <w:r w:rsidRPr="00F836FC">
        <w:rPr>
          <w:rFonts w:asciiTheme="majorHAnsi" w:hAnsiTheme="majorHAnsi" w:cstheme="majorBidi"/>
          <w:spacing w:val="1"/>
        </w:rPr>
        <w:t xml:space="preserve"> </w:t>
      </w:r>
      <w:r w:rsidRPr="00F836FC">
        <w:rPr>
          <w:rFonts w:asciiTheme="majorHAnsi" w:hAnsiTheme="majorHAnsi" w:cstheme="majorBidi"/>
        </w:rPr>
        <w:t>Di Era Revolusi</w:t>
      </w:r>
      <w:r w:rsidRPr="00F836FC">
        <w:rPr>
          <w:rFonts w:asciiTheme="majorHAnsi" w:hAnsiTheme="majorHAnsi" w:cstheme="majorBidi"/>
          <w:spacing w:val="1"/>
        </w:rPr>
        <w:t xml:space="preserve"> </w:t>
      </w:r>
      <w:r w:rsidRPr="00F836FC">
        <w:rPr>
          <w:rFonts w:asciiTheme="majorHAnsi" w:hAnsiTheme="majorHAnsi" w:cstheme="majorBidi"/>
        </w:rPr>
        <w:t>Industri</w:t>
      </w:r>
      <w:r w:rsidRPr="00F836FC">
        <w:rPr>
          <w:rFonts w:asciiTheme="majorHAnsi" w:hAnsiTheme="majorHAnsi" w:cstheme="majorBidi"/>
          <w:spacing w:val="2"/>
        </w:rPr>
        <w:t xml:space="preserve"> </w:t>
      </w:r>
      <w:r w:rsidRPr="00F836FC">
        <w:rPr>
          <w:rFonts w:asciiTheme="majorHAnsi" w:hAnsiTheme="majorHAnsi" w:cstheme="majorBidi"/>
        </w:rPr>
        <w:t>4.0.</w:t>
      </w:r>
      <w:r w:rsidRPr="00F836FC">
        <w:rPr>
          <w:rFonts w:asciiTheme="majorHAnsi" w:hAnsiTheme="majorHAnsi" w:cstheme="majorBidi"/>
          <w:spacing w:val="1"/>
        </w:rPr>
        <w:t xml:space="preserve"> </w:t>
      </w:r>
      <w:r w:rsidRPr="00F836FC">
        <w:rPr>
          <w:rFonts w:asciiTheme="majorHAnsi" w:hAnsiTheme="majorHAnsi" w:cstheme="majorBidi"/>
        </w:rPr>
        <w:t>In</w:t>
      </w:r>
    </w:p>
    <w:p w14:paraId="415453DF" w14:textId="77777777" w:rsidR="0062674D" w:rsidRPr="00F836FC" w:rsidRDefault="0062674D" w:rsidP="0062674D">
      <w:pPr>
        <w:pStyle w:val="BodyText"/>
        <w:spacing w:before="240"/>
        <w:ind w:left="567" w:right="95" w:hanging="567"/>
        <w:jc w:val="both"/>
        <w:rPr>
          <w:rFonts w:asciiTheme="majorHAnsi" w:hAnsiTheme="majorHAnsi" w:cstheme="majorBidi"/>
          <w:i/>
        </w:rPr>
      </w:pPr>
      <w:r w:rsidRPr="00F836FC">
        <w:rPr>
          <w:rFonts w:asciiTheme="majorHAnsi" w:hAnsiTheme="majorHAnsi" w:cstheme="majorBidi"/>
        </w:rPr>
        <w:t>Fadilah, R., Parinduri, S.A., Syaimi, K.U., Suharyanto, A.</w:t>
      </w:r>
      <w:r w:rsidRPr="00F836FC">
        <w:rPr>
          <w:rFonts w:asciiTheme="majorHAnsi" w:hAnsiTheme="majorHAnsi" w:cstheme="majorBidi"/>
          <w:spacing w:val="1"/>
        </w:rPr>
        <w:t xml:space="preserve"> </w:t>
      </w:r>
      <w:r w:rsidRPr="00F836FC">
        <w:rPr>
          <w:rFonts w:asciiTheme="majorHAnsi" w:hAnsiTheme="majorHAnsi" w:cstheme="majorBidi"/>
        </w:rPr>
        <w:t>(2020).</w:t>
      </w:r>
      <w:r w:rsidRPr="00F836FC">
        <w:rPr>
          <w:rFonts w:asciiTheme="majorHAnsi" w:hAnsiTheme="majorHAnsi" w:cstheme="majorBidi"/>
          <w:spacing w:val="1"/>
        </w:rPr>
        <w:t xml:space="preserve"> </w:t>
      </w:r>
      <w:r w:rsidRPr="00F836FC">
        <w:rPr>
          <w:rFonts w:asciiTheme="majorHAnsi" w:hAnsiTheme="majorHAnsi" w:cstheme="majorBidi"/>
        </w:rPr>
        <w:t>Islamic</w:t>
      </w:r>
      <w:r w:rsidRPr="00F836FC">
        <w:rPr>
          <w:rFonts w:asciiTheme="majorHAnsi" w:hAnsiTheme="majorHAnsi" w:cstheme="majorBidi"/>
          <w:spacing w:val="52"/>
        </w:rPr>
        <w:t xml:space="preserve"> </w:t>
      </w:r>
      <w:r w:rsidRPr="00F836FC">
        <w:rPr>
          <w:rFonts w:asciiTheme="majorHAnsi" w:hAnsiTheme="majorHAnsi" w:cstheme="majorBidi"/>
        </w:rPr>
        <w:t>Guidance</w:t>
      </w:r>
      <w:r w:rsidRPr="00F836FC">
        <w:rPr>
          <w:rFonts w:asciiTheme="majorHAnsi" w:hAnsiTheme="majorHAnsi" w:cstheme="majorBidi"/>
          <w:spacing w:val="1"/>
        </w:rPr>
        <w:t xml:space="preserve"> </w:t>
      </w:r>
      <w:r w:rsidRPr="00F836FC">
        <w:rPr>
          <w:rFonts w:asciiTheme="majorHAnsi" w:hAnsiTheme="majorHAnsi" w:cstheme="majorBidi"/>
        </w:rPr>
        <w:t xml:space="preserve">and Counseling to Overcome </w:t>
      </w:r>
      <w:proofErr w:type="gramStart"/>
      <w:r w:rsidRPr="00F836FC">
        <w:rPr>
          <w:rFonts w:asciiTheme="majorHAnsi" w:hAnsiTheme="majorHAnsi" w:cstheme="majorBidi"/>
        </w:rPr>
        <w:t>The</w:t>
      </w:r>
      <w:proofErr w:type="gramEnd"/>
      <w:r w:rsidRPr="00F836FC">
        <w:rPr>
          <w:rFonts w:asciiTheme="majorHAnsi" w:hAnsiTheme="majorHAnsi" w:cstheme="majorBidi"/>
        </w:rPr>
        <w:t xml:space="preserve"> Study Difficulty of Junior High School</w:t>
      </w:r>
      <w:r w:rsidRPr="00F836FC">
        <w:rPr>
          <w:rFonts w:asciiTheme="majorHAnsi" w:hAnsiTheme="majorHAnsi" w:cstheme="majorBidi"/>
          <w:spacing w:val="1"/>
        </w:rPr>
        <w:t xml:space="preserve"> </w:t>
      </w:r>
      <w:r w:rsidRPr="00F836FC">
        <w:rPr>
          <w:rFonts w:asciiTheme="majorHAnsi" w:hAnsiTheme="majorHAnsi" w:cstheme="majorBidi"/>
        </w:rPr>
        <w:t>Students</w:t>
      </w:r>
      <w:r w:rsidRPr="00F836FC">
        <w:rPr>
          <w:rFonts w:asciiTheme="majorHAnsi" w:hAnsiTheme="majorHAnsi" w:cstheme="majorBidi"/>
          <w:spacing w:val="1"/>
        </w:rPr>
        <w:t xml:space="preserve"> </w:t>
      </w:r>
      <w:r w:rsidRPr="00F836FC">
        <w:rPr>
          <w:rFonts w:asciiTheme="majorHAnsi" w:hAnsiTheme="majorHAnsi" w:cstheme="majorBidi"/>
        </w:rPr>
        <w:t>in</w:t>
      </w:r>
      <w:r w:rsidRPr="00F836FC">
        <w:rPr>
          <w:rFonts w:asciiTheme="majorHAnsi" w:hAnsiTheme="majorHAnsi" w:cstheme="majorBidi"/>
          <w:spacing w:val="1"/>
        </w:rPr>
        <w:t xml:space="preserve"> </w:t>
      </w:r>
      <w:r w:rsidRPr="00F836FC">
        <w:rPr>
          <w:rFonts w:asciiTheme="majorHAnsi" w:hAnsiTheme="majorHAnsi" w:cstheme="majorBidi"/>
        </w:rPr>
        <w:t>SMP</w:t>
      </w:r>
      <w:r w:rsidRPr="00F836FC">
        <w:rPr>
          <w:rFonts w:asciiTheme="majorHAnsi" w:hAnsiTheme="majorHAnsi" w:cstheme="majorBidi"/>
          <w:spacing w:val="1"/>
        </w:rPr>
        <w:t xml:space="preserve"> </w:t>
      </w:r>
      <w:r w:rsidRPr="00F836FC">
        <w:rPr>
          <w:rFonts w:asciiTheme="majorHAnsi" w:hAnsiTheme="majorHAnsi" w:cstheme="majorBidi"/>
        </w:rPr>
        <w:t>IT</w:t>
      </w:r>
      <w:r w:rsidRPr="00F836FC">
        <w:rPr>
          <w:rFonts w:asciiTheme="majorHAnsi" w:hAnsiTheme="majorHAnsi" w:cstheme="majorBidi"/>
          <w:spacing w:val="1"/>
        </w:rPr>
        <w:t xml:space="preserve"> </w:t>
      </w:r>
      <w:r w:rsidRPr="00F836FC">
        <w:rPr>
          <w:rFonts w:asciiTheme="majorHAnsi" w:hAnsiTheme="majorHAnsi" w:cstheme="majorBidi"/>
        </w:rPr>
        <w:t>Nurul</w:t>
      </w:r>
      <w:r w:rsidRPr="00F836FC">
        <w:rPr>
          <w:rFonts w:asciiTheme="majorHAnsi" w:hAnsiTheme="majorHAnsi" w:cstheme="majorBidi"/>
          <w:spacing w:val="1"/>
        </w:rPr>
        <w:t xml:space="preserve"> </w:t>
      </w:r>
      <w:r w:rsidRPr="00F836FC">
        <w:rPr>
          <w:rFonts w:asciiTheme="majorHAnsi" w:hAnsiTheme="majorHAnsi" w:cstheme="majorBidi"/>
        </w:rPr>
        <w:t>Azizi</w:t>
      </w:r>
      <w:r w:rsidRPr="00F836FC">
        <w:rPr>
          <w:rFonts w:asciiTheme="majorHAnsi" w:hAnsiTheme="majorHAnsi" w:cstheme="majorBidi"/>
          <w:spacing w:val="1"/>
        </w:rPr>
        <w:t xml:space="preserve"> </w:t>
      </w:r>
      <w:r w:rsidRPr="00F836FC">
        <w:rPr>
          <w:rFonts w:asciiTheme="majorHAnsi" w:hAnsiTheme="majorHAnsi" w:cstheme="majorBidi"/>
        </w:rPr>
        <w:t>Medan</w:t>
      </w:r>
      <w:r w:rsidRPr="00F836FC">
        <w:rPr>
          <w:rFonts w:asciiTheme="majorHAnsi" w:hAnsiTheme="majorHAnsi" w:cstheme="majorBidi"/>
          <w:spacing w:val="1"/>
        </w:rPr>
        <w:t xml:space="preserve"> </w:t>
      </w:r>
      <w:r w:rsidRPr="00F836FC">
        <w:rPr>
          <w:rFonts w:asciiTheme="majorHAnsi" w:hAnsiTheme="majorHAnsi" w:cstheme="majorBidi"/>
        </w:rPr>
        <w:t>(Case</w:t>
      </w:r>
      <w:r w:rsidRPr="00F836FC">
        <w:rPr>
          <w:rFonts w:asciiTheme="majorHAnsi" w:hAnsiTheme="majorHAnsi" w:cstheme="majorBidi"/>
          <w:spacing w:val="1"/>
        </w:rPr>
        <w:t xml:space="preserve"> </w:t>
      </w:r>
      <w:r w:rsidRPr="00F836FC">
        <w:rPr>
          <w:rFonts w:asciiTheme="majorHAnsi" w:hAnsiTheme="majorHAnsi" w:cstheme="majorBidi"/>
        </w:rPr>
        <w:t>Study</w:t>
      </w:r>
      <w:r w:rsidRPr="00F836FC">
        <w:rPr>
          <w:rFonts w:asciiTheme="majorHAnsi" w:hAnsiTheme="majorHAnsi" w:cstheme="majorBidi"/>
          <w:spacing w:val="1"/>
        </w:rPr>
        <w:t xml:space="preserve"> </w:t>
      </w:r>
      <w:r w:rsidRPr="00F836FC">
        <w:rPr>
          <w:rFonts w:asciiTheme="majorHAnsi" w:hAnsiTheme="majorHAnsi" w:cstheme="majorBidi"/>
        </w:rPr>
        <w:t>of</w:t>
      </w:r>
      <w:r w:rsidRPr="00F836FC">
        <w:rPr>
          <w:rFonts w:asciiTheme="majorHAnsi" w:hAnsiTheme="majorHAnsi" w:cstheme="majorBidi"/>
          <w:spacing w:val="1"/>
        </w:rPr>
        <w:t xml:space="preserve"> </w:t>
      </w:r>
      <w:r w:rsidRPr="00F836FC">
        <w:rPr>
          <w:rFonts w:asciiTheme="majorHAnsi" w:hAnsiTheme="majorHAnsi" w:cstheme="majorBidi"/>
        </w:rPr>
        <w:t>Students</w:t>
      </w:r>
      <w:r w:rsidRPr="00F836FC">
        <w:rPr>
          <w:rFonts w:asciiTheme="majorHAnsi" w:hAnsiTheme="majorHAnsi" w:cstheme="majorBidi"/>
          <w:spacing w:val="1"/>
        </w:rPr>
        <w:t xml:space="preserve"> </w:t>
      </w:r>
      <w:r w:rsidRPr="00F836FC">
        <w:rPr>
          <w:rFonts w:asciiTheme="majorHAnsi" w:hAnsiTheme="majorHAnsi" w:cstheme="majorBidi"/>
        </w:rPr>
        <w:t>Experiencing</w:t>
      </w:r>
      <w:r w:rsidRPr="00F836FC">
        <w:rPr>
          <w:rFonts w:asciiTheme="majorHAnsi" w:hAnsiTheme="majorHAnsi" w:cstheme="majorBidi"/>
          <w:spacing w:val="1"/>
        </w:rPr>
        <w:t xml:space="preserve"> </w:t>
      </w:r>
      <w:r w:rsidRPr="00F836FC">
        <w:rPr>
          <w:rFonts w:asciiTheme="majorHAnsi" w:hAnsiTheme="majorHAnsi" w:cstheme="majorBidi"/>
        </w:rPr>
        <w:t>Anxiety).</w:t>
      </w:r>
      <w:r w:rsidRPr="00F836FC">
        <w:rPr>
          <w:rFonts w:asciiTheme="majorHAnsi" w:hAnsiTheme="majorHAnsi" w:cstheme="majorBidi"/>
          <w:spacing w:val="1"/>
        </w:rPr>
        <w:t xml:space="preserve"> </w:t>
      </w:r>
      <w:r w:rsidRPr="00F836FC">
        <w:rPr>
          <w:rFonts w:asciiTheme="majorHAnsi" w:hAnsiTheme="majorHAnsi" w:cstheme="majorBidi"/>
          <w:i/>
        </w:rPr>
        <w:t>International</w:t>
      </w:r>
      <w:r w:rsidRPr="00F836FC">
        <w:rPr>
          <w:rFonts w:asciiTheme="majorHAnsi" w:hAnsiTheme="majorHAnsi" w:cstheme="majorBidi"/>
          <w:i/>
          <w:spacing w:val="1"/>
        </w:rPr>
        <w:t xml:space="preserve"> </w:t>
      </w:r>
      <w:r w:rsidRPr="00F836FC">
        <w:rPr>
          <w:rFonts w:asciiTheme="majorHAnsi" w:hAnsiTheme="majorHAnsi" w:cstheme="majorBidi"/>
          <w:i/>
        </w:rPr>
        <w:t>Journal</w:t>
      </w:r>
      <w:r w:rsidRPr="00F836FC">
        <w:rPr>
          <w:rFonts w:asciiTheme="majorHAnsi" w:hAnsiTheme="majorHAnsi" w:cstheme="majorBidi"/>
          <w:i/>
          <w:spacing w:val="1"/>
        </w:rPr>
        <w:t xml:space="preserve"> </w:t>
      </w:r>
      <w:r w:rsidRPr="00F836FC">
        <w:rPr>
          <w:rFonts w:asciiTheme="majorHAnsi" w:hAnsiTheme="majorHAnsi" w:cstheme="majorBidi"/>
          <w:i/>
        </w:rPr>
        <w:t>of</w:t>
      </w:r>
      <w:r w:rsidRPr="00F836FC">
        <w:rPr>
          <w:rFonts w:asciiTheme="majorHAnsi" w:hAnsiTheme="majorHAnsi" w:cstheme="majorBidi"/>
          <w:i/>
          <w:spacing w:val="1"/>
        </w:rPr>
        <w:t xml:space="preserve"> </w:t>
      </w:r>
      <w:r w:rsidRPr="00F836FC">
        <w:rPr>
          <w:rFonts w:asciiTheme="majorHAnsi" w:hAnsiTheme="majorHAnsi" w:cstheme="majorBidi"/>
          <w:i/>
        </w:rPr>
        <w:t>Psychosocial</w:t>
      </w:r>
      <w:r w:rsidRPr="00F836FC">
        <w:rPr>
          <w:rFonts w:asciiTheme="majorHAnsi" w:hAnsiTheme="majorHAnsi" w:cstheme="majorBidi"/>
          <w:i/>
          <w:spacing w:val="1"/>
        </w:rPr>
        <w:t xml:space="preserve"> </w:t>
      </w:r>
      <w:r w:rsidRPr="00F836FC">
        <w:rPr>
          <w:rFonts w:asciiTheme="majorHAnsi" w:hAnsiTheme="majorHAnsi" w:cstheme="majorBidi"/>
          <w:i/>
        </w:rPr>
        <w:t>Rehabilitation</w:t>
      </w:r>
    </w:p>
    <w:p w14:paraId="5B22712B" w14:textId="77777777" w:rsidR="0062674D" w:rsidRPr="00F836FC" w:rsidRDefault="0062674D" w:rsidP="0062674D">
      <w:pPr>
        <w:pStyle w:val="BodyText"/>
        <w:spacing w:before="240"/>
        <w:ind w:left="567" w:right="95" w:hanging="567"/>
        <w:jc w:val="both"/>
        <w:rPr>
          <w:rFonts w:asciiTheme="majorHAnsi" w:hAnsiTheme="majorHAnsi" w:cstheme="majorBidi"/>
          <w:i/>
        </w:rPr>
      </w:pPr>
      <w:r w:rsidRPr="00F836FC">
        <w:rPr>
          <w:rFonts w:asciiTheme="majorHAnsi" w:hAnsiTheme="majorHAnsi" w:cstheme="majorBidi"/>
        </w:rPr>
        <w:t>Fatmawati,</w:t>
      </w:r>
      <w:r w:rsidRPr="00F836FC">
        <w:rPr>
          <w:rFonts w:asciiTheme="majorHAnsi" w:hAnsiTheme="majorHAnsi" w:cstheme="majorBidi"/>
          <w:spacing w:val="9"/>
        </w:rPr>
        <w:t xml:space="preserve"> </w:t>
      </w:r>
      <w:r w:rsidRPr="00F836FC">
        <w:rPr>
          <w:rFonts w:asciiTheme="majorHAnsi" w:hAnsiTheme="majorHAnsi" w:cstheme="majorBidi"/>
        </w:rPr>
        <w:t>F.,</w:t>
      </w:r>
      <w:r w:rsidRPr="00F836FC">
        <w:rPr>
          <w:rFonts w:asciiTheme="majorHAnsi" w:hAnsiTheme="majorHAnsi" w:cstheme="majorBidi"/>
          <w:spacing w:val="9"/>
        </w:rPr>
        <w:t xml:space="preserve"> </w:t>
      </w:r>
      <w:r w:rsidRPr="00F836FC">
        <w:rPr>
          <w:rFonts w:asciiTheme="majorHAnsi" w:hAnsiTheme="majorHAnsi" w:cstheme="majorBidi"/>
        </w:rPr>
        <w:t>&amp;</w:t>
      </w:r>
      <w:r w:rsidRPr="00F836FC">
        <w:rPr>
          <w:rFonts w:asciiTheme="majorHAnsi" w:hAnsiTheme="majorHAnsi" w:cstheme="majorBidi"/>
          <w:spacing w:val="9"/>
        </w:rPr>
        <w:t xml:space="preserve"> </w:t>
      </w:r>
      <w:r w:rsidRPr="00F836FC">
        <w:rPr>
          <w:rFonts w:asciiTheme="majorHAnsi" w:hAnsiTheme="majorHAnsi" w:cstheme="majorBidi"/>
        </w:rPr>
        <w:t>Yusrizal,</w:t>
      </w:r>
      <w:r w:rsidRPr="00F836FC">
        <w:rPr>
          <w:rFonts w:asciiTheme="majorHAnsi" w:hAnsiTheme="majorHAnsi" w:cstheme="majorBidi"/>
          <w:spacing w:val="9"/>
        </w:rPr>
        <w:t xml:space="preserve"> </w:t>
      </w:r>
      <w:r w:rsidRPr="00F836FC">
        <w:rPr>
          <w:rFonts w:asciiTheme="majorHAnsi" w:hAnsiTheme="majorHAnsi" w:cstheme="majorBidi"/>
        </w:rPr>
        <w:t>Y.</w:t>
      </w:r>
      <w:r w:rsidRPr="00F836FC">
        <w:rPr>
          <w:rFonts w:asciiTheme="majorHAnsi" w:hAnsiTheme="majorHAnsi" w:cstheme="majorBidi"/>
          <w:spacing w:val="9"/>
        </w:rPr>
        <w:t xml:space="preserve"> </w:t>
      </w:r>
      <w:r w:rsidRPr="00F836FC">
        <w:rPr>
          <w:rFonts w:asciiTheme="majorHAnsi" w:hAnsiTheme="majorHAnsi" w:cstheme="majorBidi"/>
        </w:rPr>
        <w:t>(2020).</w:t>
      </w:r>
      <w:r w:rsidRPr="00F836FC">
        <w:rPr>
          <w:rFonts w:asciiTheme="majorHAnsi" w:hAnsiTheme="majorHAnsi" w:cstheme="majorBidi"/>
          <w:spacing w:val="9"/>
        </w:rPr>
        <w:t xml:space="preserve"> </w:t>
      </w:r>
      <w:r w:rsidRPr="00F836FC">
        <w:rPr>
          <w:rFonts w:asciiTheme="majorHAnsi" w:hAnsiTheme="majorHAnsi" w:cstheme="majorBidi"/>
        </w:rPr>
        <w:t>Peran</w:t>
      </w:r>
      <w:r w:rsidRPr="00F836FC">
        <w:rPr>
          <w:rFonts w:asciiTheme="majorHAnsi" w:hAnsiTheme="majorHAnsi" w:cstheme="majorBidi"/>
          <w:spacing w:val="9"/>
        </w:rPr>
        <w:t xml:space="preserve"> </w:t>
      </w:r>
      <w:r w:rsidRPr="00F836FC">
        <w:rPr>
          <w:rFonts w:asciiTheme="majorHAnsi" w:hAnsiTheme="majorHAnsi" w:cstheme="majorBidi"/>
        </w:rPr>
        <w:t>Kurikulum</w:t>
      </w:r>
      <w:r w:rsidRPr="00F836FC">
        <w:rPr>
          <w:rFonts w:asciiTheme="majorHAnsi" w:hAnsiTheme="majorHAnsi" w:cstheme="majorBidi"/>
          <w:spacing w:val="9"/>
        </w:rPr>
        <w:t xml:space="preserve"> </w:t>
      </w:r>
      <w:r w:rsidRPr="00F836FC">
        <w:rPr>
          <w:rFonts w:asciiTheme="majorHAnsi" w:hAnsiTheme="majorHAnsi" w:cstheme="majorBidi"/>
        </w:rPr>
        <w:t>Akhlak</w:t>
      </w:r>
      <w:r w:rsidRPr="00F836FC">
        <w:rPr>
          <w:rFonts w:asciiTheme="majorHAnsi" w:hAnsiTheme="majorHAnsi" w:cstheme="majorBidi"/>
          <w:spacing w:val="8"/>
        </w:rPr>
        <w:t xml:space="preserve"> </w:t>
      </w:r>
      <w:r w:rsidRPr="00F836FC">
        <w:rPr>
          <w:rFonts w:asciiTheme="majorHAnsi" w:hAnsiTheme="majorHAnsi" w:cstheme="majorBidi"/>
        </w:rPr>
        <w:t>dalam</w:t>
      </w:r>
      <w:r w:rsidRPr="00F836FC">
        <w:rPr>
          <w:rFonts w:asciiTheme="majorHAnsi" w:hAnsiTheme="majorHAnsi" w:cstheme="majorBidi"/>
          <w:spacing w:val="10"/>
        </w:rPr>
        <w:t xml:space="preserve"> </w:t>
      </w:r>
      <w:r w:rsidRPr="00F836FC">
        <w:rPr>
          <w:rFonts w:asciiTheme="majorHAnsi" w:hAnsiTheme="majorHAnsi" w:cstheme="majorBidi"/>
        </w:rPr>
        <w:t>Pembentukan</w:t>
      </w:r>
      <w:r w:rsidRPr="00F836FC">
        <w:rPr>
          <w:rFonts w:asciiTheme="majorHAnsi" w:hAnsiTheme="majorHAnsi" w:cstheme="majorBidi"/>
          <w:spacing w:val="-50"/>
        </w:rPr>
        <w:t xml:space="preserve"> </w:t>
      </w:r>
      <w:r w:rsidRPr="00F836FC">
        <w:rPr>
          <w:rFonts w:asciiTheme="majorHAnsi" w:hAnsiTheme="majorHAnsi" w:cstheme="majorBidi"/>
        </w:rPr>
        <w:t xml:space="preserve">Karakter di Sekolah Alam SoU Parung Bogor. </w:t>
      </w:r>
      <w:r w:rsidRPr="00F836FC">
        <w:rPr>
          <w:rFonts w:asciiTheme="majorHAnsi" w:hAnsiTheme="majorHAnsi" w:cstheme="majorBidi"/>
          <w:i/>
        </w:rPr>
        <w:t>Jurnal Tematik</w:t>
      </w:r>
      <w:r w:rsidRPr="00F836FC">
        <w:rPr>
          <w:rFonts w:asciiTheme="majorHAnsi" w:hAnsiTheme="majorHAnsi" w:cstheme="majorBidi"/>
        </w:rPr>
        <w:t xml:space="preserve">, </w:t>
      </w:r>
      <w:r w:rsidRPr="00F836FC">
        <w:rPr>
          <w:rFonts w:asciiTheme="majorHAnsi" w:hAnsiTheme="majorHAnsi" w:cstheme="majorBidi"/>
          <w:i/>
        </w:rPr>
        <w:t>10</w:t>
      </w:r>
      <w:r w:rsidRPr="00F836FC">
        <w:rPr>
          <w:rFonts w:asciiTheme="majorHAnsi" w:hAnsiTheme="majorHAnsi" w:cstheme="majorBidi"/>
        </w:rPr>
        <w:t>(2), 74–80.</w:t>
      </w:r>
      <w:r w:rsidRPr="00F836FC">
        <w:rPr>
          <w:rFonts w:asciiTheme="majorHAnsi" w:hAnsiTheme="majorHAnsi" w:cstheme="majorBidi"/>
          <w:spacing w:val="1"/>
        </w:rPr>
        <w:t xml:space="preserve"> </w:t>
      </w:r>
      <w:r w:rsidRPr="00F836FC">
        <w:rPr>
          <w:rFonts w:asciiTheme="majorHAnsi" w:hAnsiTheme="majorHAnsi" w:cstheme="majorBidi"/>
        </w:rPr>
        <w:t>Fatmawati,</w:t>
      </w:r>
      <w:r w:rsidRPr="00F836FC">
        <w:rPr>
          <w:rFonts w:asciiTheme="majorHAnsi" w:hAnsiTheme="majorHAnsi" w:cstheme="majorBidi"/>
          <w:spacing w:val="2"/>
        </w:rPr>
        <w:t xml:space="preserve"> </w:t>
      </w:r>
      <w:r w:rsidRPr="00F836FC">
        <w:rPr>
          <w:rFonts w:asciiTheme="majorHAnsi" w:hAnsiTheme="majorHAnsi" w:cstheme="majorBidi"/>
        </w:rPr>
        <w:t>F.,</w:t>
      </w:r>
      <w:r w:rsidRPr="00F836FC">
        <w:rPr>
          <w:rFonts w:asciiTheme="majorHAnsi" w:hAnsiTheme="majorHAnsi" w:cstheme="majorBidi"/>
          <w:spacing w:val="3"/>
        </w:rPr>
        <w:t xml:space="preserve"> </w:t>
      </w:r>
      <w:r w:rsidRPr="00F836FC">
        <w:rPr>
          <w:rFonts w:asciiTheme="majorHAnsi" w:hAnsiTheme="majorHAnsi" w:cstheme="majorBidi"/>
        </w:rPr>
        <w:t>&amp;</w:t>
      </w:r>
      <w:r w:rsidRPr="00F836FC">
        <w:rPr>
          <w:rFonts w:asciiTheme="majorHAnsi" w:hAnsiTheme="majorHAnsi" w:cstheme="majorBidi"/>
          <w:spacing w:val="3"/>
        </w:rPr>
        <w:t xml:space="preserve"> </w:t>
      </w:r>
      <w:r w:rsidRPr="00F836FC">
        <w:rPr>
          <w:rFonts w:asciiTheme="majorHAnsi" w:hAnsiTheme="majorHAnsi" w:cstheme="majorBidi"/>
        </w:rPr>
        <w:t>Yusrizal,</w:t>
      </w:r>
      <w:r w:rsidRPr="00F836FC">
        <w:rPr>
          <w:rFonts w:asciiTheme="majorHAnsi" w:hAnsiTheme="majorHAnsi" w:cstheme="majorBidi"/>
          <w:spacing w:val="3"/>
        </w:rPr>
        <w:t xml:space="preserve"> </w:t>
      </w:r>
      <w:r w:rsidRPr="00F836FC">
        <w:rPr>
          <w:rFonts w:asciiTheme="majorHAnsi" w:hAnsiTheme="majorHAnsi" w:cstheme="majorBidi"/>
        </w:rPr>
        <w:t>Y.</w:t>
      </w:r>
      <w:r w:rsidRPr="00F836FC">
        <w:rPr>
          <w:rFonts w:asciiTheme="majorHAnsi" w:hAnsiTheme="majorHAnsi" w:cstheme="majorBidi"/>
          <w:spacing w:val="3"/>
        </w:rPr>
        <w:t xml:space="preserve"> </w:t>
      </w:r>
      <w:r w:rsidRPr="00F836FC">
        <w:rPr>
          <w:rFonts w:asciiTheme="majorHAnsi" w:hAnsiTheme="majorHAnsi" w:cstheme="majorBidi"/>
        </w:rPr>
        <w:t>(2021).</w:t>
      </w:r>
      <w:r w:rsidRPr="00F836FC">
        <w:rPr>
          <w:rFonts w:asciiTheme="majorHAnsi" w:hAnsiTheme="majorHAnsi" w:cstheme="majorBidi"/>
          <w:spacing w:val="3"/>
        </w:rPr>
        <w:t xml:space="preserve"> </w:t>
      </w:r>
      <w:r w:rsidRPr="00F836FC">
        <w:rPr>
          <w:rFonts w:asciiTheme="majorHAnsi" w:hAnsiTheme="majorHAnsi" w:cstheme="majorBidi"/>
        </w:rPr>
        <w:t>Analysis</w:t>
      </w:r>
      <w:r w:rsidRPr="00F836FC">
        <w:rPr>
          <w:rFonts w:asciiTheme="majorHAnsi" w:hAnsiTheme="majorHAnsi" w:cstheme="majorBidi"/>
          <w:spacing w:val="2"/>
        </w:rPr>
        <w:t xml:space="preserve"> </w:t>
      </w:r>
      <w:r w:rsidRPr="00F836FC">
        <w:rPr>
          <w:rFonts w:asciiTheme="majorHAnsi" w:hAnsiTheme="majorHAnsi" w:cstheme="majorBidi"/>
        </w:rPr>
        <w:t>of</w:t>
      </w:r>
      <w:r w:rsidRPr="00F836FC">
        <w:rPr>
          <w:rFonts w:asciiTheme="majorHAnsi" w:hAnsiTheme="majorHAnsi" w:cstheme="majorBidi"/>
          <w:spacing w:val="1"/>
        </w:rPr>
        <w:t xml:space="preserve"> </w:t>
      </w:r>
      <w:r w:rsidRPr="00F836FC">
        <w:rPr>
          <w:rFonts w:asciiTheme="majorHAnsi" w:hAnsiTheme="majorHAnsi" w:cstheme="majorBidi"/>
        </w:rPr>
        <w:t>the</w:t>
      </w:r>
      <w:r w:rsidRPr="00F836FC">
        <w:rPr>
          <w:rFonts w:asciiTheme="majorHAnsi" w:hAnsiTheme="majorHAnsi" w:cstheme="majorBidi"/>
          <w:spacing w:val="2"/>
        </w:rPr>
        <w:t xml:space="preserve"> </w:t>
      </w:r>
      <w:r w:rsidRPr="00F836FC">
        <w:rPr>
          <w:rFonts w:asciiTheme="majorHAnsi" w:hAnsiTheme="majorHAnsi" w:cstheme="majorBidi"/>
        </w:rPr>
        <w:t>Utilization</w:t>
      </w:r>
      <w:r w:rsidRPr="00F836FC">
        <w:rPr>
          <w:rFonts w:asciiTheme="majorHAnsi" w:hAnsiTheme="majorHAnsi" w:cstheme="majorBidi"/>
          <w:spacing w:val="3"/>
        </w:rPr>
        <w:t xml:space="preserve"> </w:t>
      </w:r>
      <w:r w:rsidRPr="00F836FC">
        <w:rPr>
          <w:rFonts w:asciiTheme="majorHAnsi" w:hAnsiTheme="majorHAnsi" w:cstheme="majorBidi"/>
        </w:rPr>
        <w:t>of</w:t>
      </w:r>
      <w:r w:rsidRPr="00F836FC">
        <w:rPr>
          <w:rFonts w:asciiTheme="majorHAnsi" w:hAnsiTheme="majorHAnsi" w:cstheme="majorBidi"/>
          <w:spacing w:val="51"/>
        </w:rPr>
        <w:t xml:space="preserve"> </w:t>
      </w:r>
      <w:r w:rsidRPr="00F836FC">
        <w:rPr>
          <w:rFonts w:asciiTheme="majorHAnsi" w:hAnsiTheme="majorHAnsi" w:cstheme="majorBidi"/>
        </w:rPr>
        <w:t>Nature</w:t>
      </w:r>
      <w:r w:rsidRPr="00F836FC">
        <w:rPr>
          <w:rFonts w:asciiTheme="majorHAnsi" w:hAnsiTheme="majorHAnsi" w:cstheme="majorBidi"/>
          <w:spacing w:val="3"/>
        </w:rPr>
        <w:t xml:space="preserve"> </w:t>
      </w:r>
      <w:r w:rsidRPr="00F836FC">
        <w:rPr>
          <w:rFonts w:asciiTheme="majorHAnsi" w:hAnsiTheme="majorHAnsi" w:cstheme="majorBidi"/>
        </w:rPr>
        <w:t>as</w:t>
      </w:r>
      <w:r w:rsidRPr="00F836FC">
        <w:rPr>
          <w:rFonts w:asciiTheme="majorHAnsi" w:hAnsiTheme="majorHAnsi" w:cstheme="majorBidi"/>
          <w:spacing w:val="52"/>
        </w:rPr>
        <w:t xml:space="preserve"> </w:t>
      </w:r>
      <w:r w:rsidRPr="00F836FC">
        <w:rPr>
          <w:rFonts w:asciiTheme="majorHAnsi" w:hAnsiTheme="majorHAnsi" w:cstheme="majorBidi"/>
        </w:rPr>
        <w:t>a</w:t>
      </w:r>
      <w:r w:rsidRPr="00F836FC">
        <w:rPr>
          <w:rFonts w:asciiTheme="majorHAnsi" w:hAnsiTheme="majorHAnsi" w:cstheme="majorBidi"/>
          <w:spacing w:val="-50"/>
        </w:rPr>
        <w:t xml:space="preserve"> </w:t>
      </w:r>
      <w:r w:rsidRPr="00F836FC">
        <w:rPr>
          <w:rFonts w:asciiTheme="majorHAnsi" w:hAnsiTheme="majorHAnsi" w:cstheme="majorBidi"/>
        </w:rPr>
        <w:t>Learning</w:t>
      </w:r>
      <w:r w:rsidRPr="00F836FC">
        <w:rPr>
          <w:rFonts w:asciiTheme="majorHAnsi" w:hAnsiTheme="majorHAnsi" w:cstheme="majorBidi"/>
          <w:spacing w:val="12"/>
        </w:rPr>
        <w:t xml:space="preserve"> </w:t>
      </w:r>
      <w:r w:rsidRPr="00F836FC">
        <w:rPr>
          <w:rFonts w:asciiTheme="majorHAnsi" w:hAnsiTheme="majorHAnsi" w:cstheme="majorBidi"/>
        </w:rPr>
        <w:t>Media</w:t>
      </w:r>
      <w:r w:rsidRPr="00F836FC">
        <w:rPr>
          <w:rFonts w:asciiTheme="majorHAnsi" w:hAnsiTheme="majorHAnsi" w:cstheme="majorBidi"/>
          <w:spacing w:val="13"/>
        </w:rPr>
        <w:t xml:space="preserve"> </w:t>
      </w:r>
      <w:r w:rsidRPr="00F836FC">
        <w:rPr>
          <w:rFonts w:asciiTheme="majorHAnsi" w:hAnsiTheme="majorHAnsi" w:cstheme="majorBidi"/>
        </w:rPr>
        <w:t>in</w:t>
      </w:r>
      <w:r w:rsidRPr="00F836FC">
        <w:rPr>
          <w:rFonts w:asciiTheme="majorHAnsi" w:hAnsiTheme="majorHAnsi" w:cstheme="majorBidi"/>
          <w:spacing w:val="13"/>
        </w:rPr>
        <w:t xml:space="preserve"> </w:t>
      </w:r>
      <w:r w:rsidRPr="00F836FC">
        <w:rPr>
          <w:rFonts w:asciiTheme="majorHAnsi" w:hAnsiTheme="majorHAnsi" w:cstheme="majorBidi"/>
        </w:rPr>
        <w:t>the</w:t>
      </w:r>
      <w:r w:rsidRPr="00F836FC">
        <w:rPr>
          <w:rFonts w:asciiTheme="majorHAnsi" w:hAnsiTheme="majorHAnsi" w:cstheme="majorBidi"/>
          <w:spacing w:val="11"/>
        </w:rPr>
        <w:t xml:space="preserve"> </w:t>
      </w:r>
      <w:r w:rsidRPr="00F836FC">
        <w:rPr>
          <w:rFonts w:asciiTheme="majorHAnsi" w:hAnsiTheme="majorHAnsi" w:cstheme="majorBidi"/>
        </w:rPr>
        <w:t>Covid-19</w:t>
      </w:r>
      <w:r w:rsidRPr="00F836FC">
        <w:rPr>
          <w:rFonts w:asciiTheme="majorHAnsi" w:hAnsiTheme="majorHAnsi" w:cstheme="majorBidi"/>
          <w:spacing w:val="12"/>
        </w:rPr>
        <w:t xml:space="preserve"> </w:t>
      </w:r>
      <w:r w:rsidRPr="00F836FC">
        <w:rPr>
          <w:rFonts w:asciiTheme="majorHAnsi" w:hAnsiTheme="majorHAnsi" w:cstheme="majorBidi"/>
        </w:rPr>
        <w:t>Pandemic</w:t>
      </w:r>
      <w:r w:rsidRPr="00F836FC">
        <w:rPr>
          <w:rFonts w:asciiTheme="majorHAnsi" w:hAnsiTheme="majorHAnsi" w:cstheme="majorBidi"/>
          <w:spacing w:val="13"/>
        </w:rPr>
        <w:t xml:space="preserve"> </w:t>
      </w:r>
      <w:r w:rsidRPr="00F836FC">
        <w:rPr>
          <w:rFonts w:asciiTheme="majorHAnsi" w:hAnsiTheme="majorHAnsi" w:cstheme="majorBidi"/>
        </w:rPr>
        <w:t>Era.</w:t>
      </w:r>
      <w:r w:rsidRPr="00F836FC">
        <w:rPr>
          <w:rFonts w:asciiTheme="majorHAnsi" w:hAnsiTheme="majorHAnsi" w:cstheme="majorBidi"/>
          <w:spacing w:val="16"/>
        </w:rPr>
        <w:t xml:space="preserve"> </w:t>
      </w:r>
      <w:r w:rsidRPr="00F836FC">
        <w:rPr>
          <w:rFonts w:asciiTheme="majorHAnsi" w:hAnsiTheme="majorHAnsi" w:cstheme="majorBidi"/>
          <w:i/>
        </w:rPr>
        <w:t>Budapest</w:t>
      </w:r>
      <w:r w:rsidRPr="00F836FC">
        <w:rPr>
          <w:rFonts w:asciiTheme="majorHAnsi" w:hAnsiTheme="majorHAnsi" w:cstheme="majorBidi"/>
          <w:i/>
          <w:spacing w:val="13"/>
        </w:rPr>
        <w:t xml:space="preserve"> </w:t>
      </w:r>
      <w:r w:rsidRPr="00F836FC">
        <w:rPr>
          <w:rFonts w:asciiTheme="majorHAnsi" w:hAnsiTheme="majorHAnsi" w:cstheme="majorBidi"/>
          <w:i/>
        </w:rPr>
        <w:t>International Research</w:t>
      </w:r>
      <w:r w:rsidRPr="00F836FC">
        <w:rPr>
          <w:rFonts w:asciiTheme="majorHAnsi" w:hAnsiTheme="majorHAnsi" w:cstheme="majorBidi"/>
          <w:i/>
          <w:spacing w:val="-5"/>
        </w:rPr>
        <w:t xml:space="preserve"> </w:t>
      </w:r>
      <w:r w:rsidRPr="00F836FC">
        <w:rPr>
          <w:rFonts w:asciiTheme="majorHAnsi" w:hAnsiTheme="majorHAnsi" w:cstheme="majorBidi"/>
          <w:i/>
        </w:rPr>
        <w:t>and</w:t>
      </w:r>
      <w:r w:rsidRPr="00F836FC">
        <w:rPr>
          <w:rFonts w:asciiTheme="majorHAnsi" w:hAnsiTheme="majorHAnsi" w:cstheme="majorBidi"/>
          <w:i/>
          <w:spacing w:val="-4"/>
        </w:rPr>
        <w:t xml:space="preserve"> </w:t>
      </w:r>
      <w:r w:rsidRPr="00F836FC">
        <w:rPr>
          <w:rFonts w:asciiTheme="majorHAnsi" w:hAnsiTheme="majorHAnsi" w:cstheme="majorBidi"/>
          <w:i/>
        </w:rPr>
        <w:t>Critics</w:t>
      </w:r>
      <w:r w:rsidRPr="00F836FC">
        <w:rPr>
          <w:rFonts w:asciiTheme="majorHAnsi" w:hAnsiTheme="majorHAnsi" w:cstheme="majorBidi"/>
          <w:i/>
          <w:spacing w:val="-3"/>
        </w:rPr>
        <w:t xml:space="preserve"> </w:t>
      </w:r>
      <w:r w:rsidRPr="00F836FC">
        <w:rPr>
          <w:rFonts w:asciiTheme="majorHAnsi" w:hAnsiTheme="majorHAnsi" w:cstheme="majorBidi"/>
          <w:i/>
        </w:rPr>
        <w:t>Institute-Journal</w:t>
      </w:r>
      <w:r w:rsidRPr="00F836FC">
        <w:rPr>
          <w:rFonts w:asciiTheme="majorHAnsi" w:hAnsiTheme="majorHAnsi" w:cstheme="majorBidi"/>
          <w:i/>
          <w:spacing w:val="-4"/>
        </w:rPr>
        <w:t xml:space="preserve"> </w:t>
      </w:r>
      <w:r w:rsidRPr="00F836FC">
        <w:rPr>
          <w:rFonts w:asciiTheme="majorHAnsi" w:hAnsiTheme="majorHAnsi" w:cstheme="majorBidi"/>
          <w:i/>
        </w:rPr>
        <w:t>(BIRCI-Journal)</w:t>
      </w:r>
      <w:r w:rsidRPr="00F836FC">
        <w:rPr>
          <w:rFonts w:asciiTheme="majorHAnsi" w:hAnsiTheme="majorHAnsi" w:cstheme="majorBidi"/>
        </w:rPr>
        <w:t>,</w:t>
      </w:r>
      <w:r w:rsidRPr="00F836FC">
        <w:rPr>
          <w:rFonts w:asciiTheme="majorHAnsi" w:hAnsiTheme="majorHAnsi" w:cstheme="majorBidi"/>
          <w:spacing w:val="-2"/>
        </w:rPr>
        <w:t xml:space="preserve"> </w:t>
      </w:r>
      <w:r w:rsidRPr="00F836FC">
        <w:rPr>
          <w:rFonts w:asciiTheme="majorHAnsi" w:hAnsiTheme="majorHAnsi" w:cstheme="majorBidi"/>
          <w:i/>
        </w:rPr>
        <w:t>4</w:t>
      </w:r>
      <w:r w:rsidRPr="00F836FC">
        <w:rPr>
          <w:rFonts w:asciiTheme="majorHAnsi" w:hAnsiTheme="majorHAnsi" w:cstheme="majorBidi"/>
        </w:rPr>
        <w:t>(4),</w:t>
      </w:r>
      <w:r w:rsidRPr="00F836FC">
        <w:rPr>
          <w:rFonts w:asciiTheme="majorHAnsi" w:hAnsiTheme="majorHAnsi" w:cstheme="majorBidi"/>
          <w:spacing w:val="-3"/>
        </w:rPr>
        <w:t xml:space="preserve"> </w:t>
      </w:r>
      <w:r w:rsidRPr="00F836FC">
        <w:rPr>
          <w:rFonts w:asciiTheme="majorHAnsi" w:hAnsiTheme="majorHAnsi" w:cstheme="majorBidi"/>
        </w:rPr>
        <w:t>8150–8154.</w:t>
      </w:r>
    </w:p>
    <w:p w14:paraId="535C72AF" w14:textId="77777777" w:rsidR="0062674D" w:rsidRPr="00F836FC" w:rsidRDefault="0062674D" w:rsidP="0062674D">
      <w:pPr>
        <w:spacing w:before="240"/>
        <w:ind w:left="567" w:right="-46" w:hanging="567"/>
        <w:jc w:val="both"/>
        <w:rPr>
          <w:rFonts w:asciiTheme="majorHAnsi" w:hAnsiTheme="majorHAnsi" w:cstheme="majorBidi"/>
        </w:rPr>
      </w:pPr>
      <w:r w:rsidRPr="00F836FC">
        <w:rPr>
          <w:rFonts w:asciiTheme="majorHAnsi" w:hAnsiTheme="majorHAnsi" w:cstheme="majorBidi"/>
        </w:rPr>
        <w:t>Fikri, L. K., Wibisana, W., &amp; Rahmat, M. (2015). Perkembangan Pendidikan Agama</w:t>
      </w:r>
      <w:r w:rsidRPr="00F836FC">
        <w:rPr>
          <w:rFonts w:asciiTheme="majorHAnsi" w:hAnsiTheme="majorHAnsi" w:cstheme="majorBidi"/>
          <w:spacing w:val="1"/>
        </w:rPr>
        <w:t xml:space="preserve"> </w:t>
      </w:r>
      <w:r w:rsidRPr="00F836FC">
        <w:rPr>
          <w:rFonts w:asciiTheme="majorHAnsi" w:hAnsiTheme="majorHAnsi" w:cstheme="majorBidi"/>
        </w:rPr>
        <w:t>Islam</w:t>
      </w:r>
      <w:r w:rsidRPr="00F836FC">
        <w:rPr>
          <w:rFonts w:asciiTheme="majorHAnsi" w:hAnsiTheme="majorHAnsi" w:cstheme="majorBidi"/>
          <w:spacing w:val="1"/>
        </w:rPr>
        <w:t xml:space="preserve"> </w:t>
      </w:r>
      <w:r w:rsidRPr="00F836FC">
        <w:rPr>
          <w:rFonts w:asciiTheme="majorHAnsi" w:hAnsiTheme="majorHAnsi" w:cstheme="majorBidi"/>
        </w:rPr>
        <w:t>(Pai)</w:t>
      </w:r>
      <w:r w:rsidRPr="00F836FC">
        <w:rPr>
          <w:rFonts w:asciiTheme="majorHAnsi" w:hAnsiTheme="majorHAnsi" w:cstheme="majorBidi"/>
          <w:spacing w:val="1"/>
        </w:rPr>
        <w:t xml:space="preserve"> </w:t>
      </w:r>
      <w:r w:rsidRPr="00F836FC">
        <w:rPr>
          <w:rFonts w:asciiTheme="majorHAnsi" w:hAnsiTheme="majorHAnsi" w:cstheme="majorBidi"/>
        </w:rPr>
        <w:t>Di</w:t>
      </w:r>
      <w:r w:rsidRPr="00F836FC">
        <w:rPr>
          <w:rFonts w:asciiTheme="majorHAnsi" w:hAnsiTheme="majorHAnsi" w:cstheme="majorBidi"/>
          <w:spacing w:val="1"/>
        </w:rPr>
        <w:t xml:space="preserve"> </w:t>
      </w:r>
      <w:r w:rsidRPr="00F836FC">
        <w:rPr>
          <w:rFonts w:asciiTheme="majorHAnsi" w:hAnsiTheme="majorHAnsi" w:cstheme="majorBidi"/>
        </w:rPr>
        <w:t>Sekolah</w:t>
      </w:r>
      <w:r w:rsidRPr="00F836FC">
        <w:rPr>
          <w:rFonts w:asciiTheme="majorHAnsi" w:hAnsiTheme="majorHAnsi" w:cstheme="majorBidi"/>
          <w:spacing w:val="1"/>
        </w:rPr>
        <w:t xml:space="preserve"> </w:t>
      </w:r>
      <w:r w:rsidRPr="00F836FC">
        <w:rPr>
          <w:rFonts w:asciiTheme="majorHAnsi" w:hAnsiTheme="majorHAnsi" w:cstheme="majorBidi"/>
        </w:rPr>
        <w:t>Dasar</w:t>
      </w:r>
      <w:r w:rsidRPr="00F836FC">
        <w:rPr>
          <w:rFonts w:asciiTheme="majorHAnsi" w:hAnsiTheme="majorHAnsi" w:cstheme="majorBidi"/>
          <w:spacing w:val="1"/>
        </w:rPr>
        <w:t xml:space="preserve"> </w:t>
      </w:r>
      <w:r w:rsidRPr="00F836FC">
        <w:rPr>
          <w:rFonts w:asciiTheme="majorHAnsi" w:hAnsiTheme="majorHAnsi" w:cstheme="majorBidi"/>
        </w:rPr>
        <w:t>Tahun</w:t>
      </w:r>
      <w:r w:rsidRPr="00F836FC">
        <w:rPr>
          <w:rFonts w:asciiTheme="majorHAnsi" w:hAnsiTheme="majorHAnsi" w:cstheme="majorBidi"/>
          <w:spacing w:val="1"/>
        </w:rPr>
        <w:t xml:space="preserve"> </w:t>
      </w:r>
      <w:r w:rsidRPr="00F836FC">
        <w:rPr>
          <w:rFonts w:asciiTheme="majorHAnsi" w:hAnsiTheme="majorHAnsi" w:cstheme="majorBidi"/>
        </w:rPr>
        <w:t>1945-1966.</w:t>
      </w:r>
      <w:r w:rsidRPr="00F836FC">
        <w:rPr>
          <w:rFonts w:asciiTheme="majorHAnsi" w:hAnsiTheme="majorHAnsi" w:cstheme="majorBidi"/>
          <w:spacing w:val="1"/>
        </w:rPr>
        <w:t xml:space="preserve"> </w:t>
      </w:r>
      <w:proofErr w:type="gramStart"/>
      <w:r w:rsidRPr="00F836FC">
        <w:rPr>
          <w:rFonts w:asciiTheme="majorHAnsi" w:hAnsiTheme="majorHAnsi" w:cstheme="majorBidi"/>
          <w:i/>
        </w:rPr>
        <w:t>TARBAWY :</w:t>
      </w:r>
      <w:proofErr w:type="gramEnd"/>
      <w:r w:rsidRPr="00F836FC">
        <w:rPr>
          <w:rFonts w:asciiTheme="majorHAnsi" w:hAnsiTheme="majorHAnsi" w:cstheme="majorBidi"/>
          <w:i/>
          <w:spacing w:val="1"/>
        </w:rPr>
        <w:t xml:space="preserve"> </w:t>
      </w:r>
      <w:r w:rsidRPr="00F836FC">
        <w:rPr>
          <w:rFonts w:asciiTheme="majorHAnsi" w:hAnsiTheme="majorHAnsi" w:cstheme="majorBidi"/>
          <w:i/>
        </w:rPr>
        <w:t>Indonesian</w:t>
      </w:r>
      <w:r w:rsidRPr="00F836FC">
        <w:rPr>
          <w:rFonts w:asciiTheme="majorHAnsi" w:hAnsiTheme="majorHAnsi" w:cstheme="majorBidi"/>
          <w:i/>
          <w:spacing w:val="-50"/>
        </w:rPr>
        <w:t xml:space="preserve"> </w:t>
      </w:r>
      <w:r w:rsidRPr="00F836FC">
        <w:rPr>
          <w:rFonts w:asciiTheme="majorHAnsi" w:hAnsiTheme="majorHAnsi" w:cstheme="majorBidi"/>
          <w:i/>
        </w:rPr>
        <w:t>Journal</w:t>
      </w:r>
      <w:r w:rsidRPr="00F836FC">
        <w:rPr>
          <w:rFonts w:asciiTheme="majorHAnsi" w:hAnsiTheme="majorHAnsi" w:cstheme="majorBidi"/>
          <w:i/>
          <w:spacing w:val="-3"/>
        </w:rPr>
        <w:t xml:space="preserve"> </w:t>
      </w:r>
      <w:r w:rsidRPr="00F836FC">
        <w:rPr>
          <w:rFonts w:asciiTheme="majorHAnsi" w:hAnsiTheme="majorHAnsi" w:cstheme="majorBidi"/>
          <w:i/>
        </w:rPr>
        <w:t>of Islamic</w:t>
      </w:r>
      <w:r w:rsidRPr="00F836FC">
        <w:rPr>
          <w:rFonts w:asciiTheme="majorHAnsi" w:hAnsiTheme="majorHAnsi" w:cstheme="majorBidi"/>
          <w:i/>
          <w:spacing w:val="-1"/>
        </w:rPr>
        <w:t xml:space="preserve"> </w:t>
      </w:r>
      <w:r w:rsidRPr="00F836FC">
        <w:rPr>
          <w:rFonts w:asciiTheme="majorHAnsi" w:hAnsiTheme="majorHAnsi" w:cstheme="majorBidi"/>
          <w:i/>
        </w:rPr>
        <w:t>Education</w:t>
      </w:r>
      <w:r w:rsidRPr="00F836FC">
        <w:rPr>
          <w:rFonts w:asciiTheme="majorHAnsi" w:hAnsiTheme="majorHAnsi" w:cstheme="majorBidi"/>
        </w:rPr>
        <w:t>,</w:t>
      </w:r>
      <w:r w:rsidRPr="00F836FC">
        <w:rPr>
          <w:rFonts w:asciiTheme="majorHAnsi" w:hAnsiTheme="majorHAnsi" w:cstheme="majorBidi"/>
          <w:spacing w:val="1"/>
        </w:rPr>
        <w:t xml:space="preserve"> </w:t>
      </w:r>
      <w:r w:rsidRPr="00F836FC">
        <w:rPr>
          <w:rFonts w:asciiTheme="majorHAnsi" w:hAnsiTheme="majorHAnsi" w:cstheme="majorBidi"/>
          <w:i/>
        </w:rPr>
        <w:t>2</w:t>
      </w:r>
      <w:r w:rsidRPr="00F836FC">
        <w:rPr>
          <w:rFonts w:asciiTheme="majorHAnsi" w:hAnsiTheme="majorHAnsi" w:cstheme="majorBidi"/>
        </w:rPr>
        <w:t>(2),</w:t>
      </w:r>
      <w:r w:rsidRPr="00F836FC">
        <w:rPr>
          <w:rFonts w:asciiTheme="majorHAnsi" w:hAnsiTheme="majorHAnsi" w:cstheme="majorBidi"/>
          <w:spacing w:val="-1"/>
        </w:rPr>
        <w:t xml:space="preserve"> </w:t>
      </w:r>
      <w:r w:rsidRPr="00F836FC">
        <w:rPr>
          <w:rFonts w:asciiTheme="majorHAnsi" w:hAnsiTheme="majorHAnsi" w:cstheme="majorBidi"/>
        </w:rPr>
        <w:t>172–181.</w:t>
      </w:r>
    </w:p>
    <w:p w14:paraId="1CA88B47" w14:textId="77777777" w:rsidR="0062674D" w:rsidRPr="00F836FC" w:rsidRDefault="0062674D" w:rsidP="0062674D">
      <w:pPr>
        <w:spacing w:before="240"/>
        <w:ind w:left="567" w:hanging="567"/>
        <w:jc w:val="both"/>
        <w:rPr>
          <w:rFonts w:asciiTheme="majorHAnsi" w:hAnsiTheme="majorHAnsi" w:cstheme="majorBidi"/>
        </w:rPr>
      </w:pPr>
      <w:r w:rsidRPr="00F836FC">
        <w:rPr>
          <w:rFonts w:asciiTheme="majorHAnsi" w:hAnsiTheme="majorHAnsi" w:cstheme="majorBidi"/>
        </w:rPr>
        <w:t>Mastuti, R., Maulana, S., Iqbal, M., Faried, A. I., Arpan, A., Hasibuan, A. F. H., ... &amp; Vinolina, N. S. (2020). Teaching from home: Dari belajar merdeka menuju merdeka belajar. Yayasan Kita Menulis.</w:t>
      </w:r>
    </w:p>
    <w:p w14:paraId="08F3E542" w14:textId="77777777" w:rsidR="0062674D" w:rsidRPr="00F836FC" w:rsidRDefault="0062674D" w:rsidP="0062674D">
      <w:pPr>
        <w:spacing w:before="240"/>
        <w:ind w:left="720" w:hanging="720"/>
        <w:jc w:val="both"/>
        <w:rPr>
          <w:rFonts w:asciiTheme="majorHAnsi" w:hAnsiTheme="majorHAnsi" w:cstheme="majorBidi"/>
        </w:rPr>
      </w:pPr>
      <w:r w:rsidRPr="00F836FC">
        <w:rPr>
          <w:rFonts w:asciiTheme="majorHAnsi" w:hAnsiTheme="majorHAnsi" w:cstheme="majorBidi"/>
        </w:rPr>
        <w:t>Mulyasa, H. E. (2021). Menjadi Guru Penggerak Merdeka Belajar. Bumi Aksara</w:t>
      </w:r>
    </w:p>
    <w:p w14:paraId="0FAECCE0" w14:textId="77777777" w:rsidR="0062674D" w:rsidRPr="00F836FC" w:rsidRDefault="0062674D" w:rsidP="0062674D">
      <w:pPr>
        <w:spacing w:before="240"/>
        <w:ind w:left="567" w:hanging="567"/>
        <w:jc w:val="both"/>
        <w:rPr>
          <w:rFonts w:asciiTheme="majorHAnsi" w:hAnsiTheme="majorHAnsi" w:cstheme="majorBidi"/>
        </w:rPr>
      </w:pPr>
      <w:r w:rsidRPr="00F836FC">
        <w:rPr>
          <w:rFonts w:asciiTheme="majorHAnsi" w:hAnsiTheme="majorHAnsi" w:cstheme="majorBidi"/>
        </w:rPr>
        <w:t>Saleh, M. (2020, May). Merdeka belajar di tengah pandemi Covid-19. In Prosiding Seminar Nasional Hardiknas (Vol. 1, pp. 51-56).</w:t>
      </w:r>
    </w:p>
    <w:p w14:paraId="3FF6742F" w14:textId="77777777" w:rsidR="0062674D" w:rsidRPr="00F836FC" w:rsidRDefault="0062674D" w:rsidP="0062674D">
      <w:pPr>
        <w:spacing w:before="240"/>
        <w:ind w:left="567" w:hanging="567"/>
        <w:jc w:val="both"/>
        <w:rPr>
          <w:rFonts w:asciiTheme="majorHAnsi" w:hAnsiTheme="majorHAnsi" w:cstheme="majorBidi"/>
        </w:rPr>
      </w:pPr>
      <w:r w:rsidRPr="00F836FC">
        <w:rPr>
          <w:rFonts w:asciiTheme="majorHAnsi" w:hAnsiTheme="majorHAnsi" w:cstheme="majorBidi"/>
        </w:rPr>
        <w:t>Savitri, D. I. (2020, March). Peran Guru Sd Di Kawasan Perbatasan Pada Era Pembelajaran 5.0 Dan Merdeka Belajar. In Seminar Nasional Pendidikan Dasar (Vol. 2).</w:t>
      </w:r>
    </w:p>
    <w:p w14:paraId="6CD3FB80" w14:textId="77777777" w:rsidR="0062674D" w:rsidRPr="00F836FC" w:rsidRDefault="0062674D" w:rsidP="0062674D">
      <w:pPr>
        <w:spacing w:before="240"/>
        <w:ind w:left="567" w:right="95" w:hanging="567"/>
        <w:jc w:val="both"/>
        <w:rPr>
          <w:rFonts w:asciiTheme="majorHAnsi" w:hAnsiTheme="majorHAnsi" w:cstheme="majorBidi"/>
        </w:rPr>
      </w:pPr>
      <w:r w:rsidRPr="00F836FC">
        <w:rPr>
          <w:rFonts w:asciiTheme="majorHAnsi" w:hAnsiTheme="majorHAnsi" w:cstheme="majorBidi"/>
        </w:rPr>
        <w:t>Selian, S. &amp; Irwansyah, D. (2018). Pengembangan Kurikulum Pencak Silat Berbasis</w:t>
      </w:r>
      <w:r w:rsidRPr="00F836FC">
        <w:rPr>
          <w:rFonts w:asciiTheme="majorHAnsi" w:hAnsiTheme="majorHAnsi" w:cstheme="majorBidi"/>
          <w:spacing w:val="1"/>
        </w:rPr>
        <w:t xml:space="preserve"> </w:t>
      </w:r>
      <w:r w:rsidRPr="00F836FC">
        <w:rPr>
          <w:rFonts w:asciiTheme="majorHAnsi" w:hAnsiTheme="majorHAnsi" w:cstheme="majorBidi"/>
        </w:rPr>
        <w:t>Kerangka Kualifikasi Nasional Indonesia. “</w:t>
      </w:r>
      <w:r w:rsidRPr="00F836FC">
        <w:rPr>
          <w:rFonts w:asciiTheme="majorHAnsi" w:hAnsiTheme="majorHAnsi" w:cstheme="majorBidi"/>
          <w:i/>
        </w:rPr>
        <w:t>Journal of Education, Humaniora</w:t>
      </w:r>
      <w:r w:rsidRPr="00F836FC">
        <w:rPr>
          <w:rFonts w:asciiTheme="majorHAnsi" w:hAnsiTheme="majorHAnsi" w:cstheme="majorBidi"/>
          <w:i/>
          <w:spacing w:val="1"/>
        </w:rPr>
        <w:t xml:space="preserve"> </w:t>
      </w:r>
      <w:r w:rsidRPr="00F836FC">
        <w:rPr>
          <w:rFonts w:asciiTheme="majorHAnsi" w:hAnsiTheme="majorHAnsi" w:cstheme="majorBidi"/>
          <w:i/>
        </w:rPr>
        <w:t>and</w:t>
      </w:r>
      <w:r w:rsidRPr="00F836FC">
        <w:rPr>
          <w:rFonts w:asciiTheme="majorHAnsi" w:hAnsiTheme="majorHAnsi" w:cstheme="majorBidi"/>
          <w:i/>
          <w:spacing w:val="-2"/>
        </w:rPr>
        <w:t xml:space="preserve"> </w:t>
      </w:r>
      <w:r w:rsidRPr="00F836FC">
        <w:rPr>
          <w:rFonts w:asciiTheme="majorHAnsi" w:hAnsiTheme="majorHAnsi" w:cstheme="majorBidi"/>
          <w:i/>
        </w:rPr>
        <w:t xml:space="preserve">Social </w:t>
      </w:r>
      <w:proofErr w:type="gramStart"/>
      <w:r w:rsidRPr="00F836FC">
        <w:rPr>
          <w:rFonts w:asciiTheme="majorHAnsi" w:hAnsiTheme="majorHAnsi" w:cstheme="majorBidi"/>
          <w:i/>
        </w:rPr>
        <w:t>Sciences(</w:t>
      </w:r>
      <w:proofErr w:type="gramEnd"/>
      <w:r w:rsidRPr="00F836FC">
        <w:rPr>
          <w:rFonts w:asciiTheme="majorHAnsi" w:hAnsiTheme="majorHAnsi" w:cstheme="majorBidi"/>
          <w:i/>
        </w:rPr>
        <w:t>JEHSS)”.</w:t>
      </w:r>
      <w:r w:rsidRPr="00F836FC">
        <w:rPr>
          <w:rFonts w:asciiTheme="majorHAnsi" w:hAnsiTheme="majorHAnsi" w:cstheme="majorBidi"/>
          <w:i/>
          <w:spacing w:val="-2"/>
        </w:rPr>
        <w:t xml:space="preserve"> </w:t>
      </w:r>
      <w:r w:rsidRPr="00F836FC">
        <w:rPr>
          <w:rFonts w:asciiTheme="majorHAnsi" w:hAnsiTheme="majorHAnsi" w:cstheme="majorBidi"/>
          <w:i/>
        </w:rPr>
        <w:t>1</w:t>
      </w:r>
      <w:r w:rsidRPr="00F836FC">
        <w:rPr>
          <w:rFonts w:asciiTheme="majorHAnsi" w:hAnsiTheme="majorHAnsi" w:cstheme="majorBidi"/>
        </w:rPr>
        <w:t>(1): 32-39.</w:t>
      </w:r>
    </w:p>
    <w:p w14:paraId="1B6441D5" w14:textId="77777777" w:rsidR="0062674D" w:rsidRPr="00F836FC" w:rsidRDefault="0062674D" w:rsidP="0062674D">
      <w:pPr>
        <w:spacing w:before="240"/>
        <w:ind w:left="567" w:hanging="567"/>
        <w:jc w:val="both"/>
        <w:rPr>
          <w:rFonts w:asciiTheme="majorHAnsi" w:hAnsiTheme="majorHAnsi" w:cstheme="majorBidi"/>
        </w:rPr>
      </w:pPr>
      <w:r w:rsidRPr="00F836FC">
        <w:rPr>
          <w:rFonts w:asciiTheme="majorHAnsi" w:hAnsiTheme="majorHAnsi" w:cstheme="majorBidi"/>
        </w:rPr>
        <w:t xml:space="preserve">Sherly, Dharma. E, dan Sihombing, H.B (2021, August). Merdeka Belajar: kajian literatur. In </w:t>
      </w:r>
      <w:r w:rsidRPr="00F836FC">
        <w:rPr>
          <w:rFonts w:asciiTheme="majorHAnsi" w:hAnsiTheme="majorHAnsi" w:cstheme="majorBidi"/>
          <w:i/>
          <w:iCs/>
        </w:rPr>
        <w:t xml:space="preserve">Urban Green Conference Proceeding Library </w:t>
      </w:r>
      <w:r w:rsidRPr="00F836FC">
        <w:rPr>
          <w:rFonts w:asciiTheme="majorHAnsi" w:hAnsiTheme="majorHAnsi" w:cstheme="majorBidi"/>
        </w:rPr>
        <w:t>(pp. 183-190)</w:t>
      </w:r>
    </w:p>
    <w:p w14:paraId="703E443E" w14:textId="77777777" w:rsidR="0062674D" w:rsidRPr="00F836FC" w:rsidRDefault="0062674D" w:rsidP="0062674D">
      <w:pPr>
        <w:spacing w:before="240"/>
        <w:ind w:left="567" w:right="95" w:hanging="567"/>
        <w:jc w:val="both"/>
        <w:rPr>
          <w:rFonts w:asciiTheme="majorHAnsi" w:hAnsiTheme="majorHAnsi" w:cstheme="majorBidi"/>
        </w:rPr>
      </w:pPr>
      <w:r w:rsidRPr="00F836FC">
        <w:rPr>
          <w:rFonts w:asciiTheme="majorHAnsi" w:hAnsiTheme="majorHAnsi" w:cstheme="majorBidi"/>
          <w:spacing w:val="-1"/>
        </w:rPr>
        <w:t>Suastika,</w:t>
      </w:r>
      <w:r w:rsidRPr="00F836FC">
        <w:rPr>
          <w:rFonts w:asciiTheme="majorHAnsi" w:hAnsiTheme="majorHAnsi" w:cstheme="majorBidi"/>
          <w:spacing w:val="-11"/>
        </w:rPr>
        <w:t xml:space="preserve"> </w:t>
      </w:r>
      <w:r w:rsidRPr="00F836FC">
        <w:rPr>
          <w:rFonts w:asciiTheme="majorHAnsi" w:hAnsiTheme="majorHAnsi" w:cstheme="majorBidi"/>
          <w:spacing w:val="-1"/>
        </w:rPr>
        <w:t>I.</w:t>
      </w:r>
      <w:r w:rsidRPr="00F836FC">
        <w:rPr>
          <w:rFonts w:asciiTheme="majorHAnsi" w:hAnsiTheme="majorHAnsi" w:cstheme="majorBidi"/>
          <w:spacing w:val="-12"/>
        </w:rPr>
        <w:t xml:space="preserve"> </w:t>
      </w:r>
      <w:r w:rsidRPr="00F836FC">
        <w:rPr>
          <w:rFonts w:asciiTheme="majorHAnsi" w:hAnsiTheme="majorHAnsi" w:cstheme="majorBidi"/>
          <w:spacing w:val="-1"/>
        </w:rPr>
        <w:t>(2021).</w:t>
      </w:r>
      <w:r w:rsidRPr="00F836FC">
        <w:rPr>
          <w:rFonts w:asciiTheme="majorHAnsi" w:hAnsiTheme="majorHAnsi" w:cstheme="majorBidi"/>
          <w:spacing w:val="-12"/>
        </w:rPr>
        <w:t xml:space="preserve"> </w:t>
      </w:r>
      <w:r w:rsidRPr="00F836FC">
        <w:rPr>
          <w:rFonts w:asciiTheme="majorHAnsi" w:hAnsiTheme="majorHAnsi" w:cstheme="majorBidi"/>
          <w:spacing w:val="-1"/>
        </w:rPr>
        <w:t>Komparasi</w:t>
      </w:r>
      <w:r w:rsidRPr="00F836FC">
        <w:rPr>
          <w:rFonts w:asciiTheme="majorHAnsi" w:hAnsiTheme="majorHAnsi" w:cstheme="majorBidi"/>
          <w:spacing w:val="-12"/>
        </w:rPr>
        <w:t xml:space="preserve"> </w:t>
      </w:r>
      <w:r w:rsidRPr="00F836FC">
        <w:rPr>
          <w:rFonts w:asciiTheme="majorHAnsi" w:hAnsiTheme="majorHAnsi" w:cstheme="majorBidi"/>
          <w:spacing w:val="-1"/>
        </w:rPr>
        <w:t>Tujuan</w:t>
      </w:r>
      <w:r w:rsidRPr="00F836FC">
        <w:rPr>
          <w:rFonts w:asciiTheme="majorHAnsi" w:hAnsiTheme="majorHAnsi" w:cstheme="majorBidi"/>
          <w:spacing w:val="-12"/>
        </w:rPr>
        <w:t xml:space="preserve"> </w:t>
      </w:r>
      <w:r w:rsidRPr="00F836FC">
        <w:rPr>
          <w:rFonts w:asciiTheme="majorHAnsi" w:hAnsiTheme="majorHAnsi" w:cstheme="majorBidi"/>
          <w:spacing w:val="-1"/>
        </w:rPr>
        <w:t>dan</w:t>
      </w:r>
      <w:r w:rsidRPr="00F836FC">
        <w:rPr>
          <w:rFonts w:asciiTheme="majorHAnsi" w:hAnsiTheme="majorHAnsi" w:cstheme="majorBidi"/>
          <w:spacing w:val="-11"/>
        </w:rPr>
        <w:t xml:space="preserve"> </w:t>
      </w:r>
      <w:r w:rsidRPr="00F836FC">
        <w:rPr>
          <w:rFonts w:asciiTheme="majorHAnsi" w:hAnsiTheme="majorHAnsi" w:cstheme="majorBidi"/>
        </w:rPr>
        <w:t>Standar</w:t>
      </w:r>
      <w:r w:rsidRPr="00F836FC">
        <w:rPr>
          <w:rFonts w:asciiTheme="majorHAnsi" w:hAnsiTheme="majorHAnsi" w:cstheme="majorBidi"/>
          <w:spacing w:val="-13"/>
        </w:rPr>
        <w:t xml:space="preserve"> </w:t>
      </w:r>
      <w:r w:rsidRPr="00F836FC">
        <w:rPr>
          <w:rFonts w:asciiTheme="majorHAnsi" w:hAnsiTheme="majorHAnsi" w:cstheme="majorBidi"/>
        </w:rPr>
        <w:t>Kurikulum</w:t>
      </w:r>
      <w:r w:rsidRPr="00F836FC">
        <w:rPr>
          <w:rFonts w:asciiTheme="majorHAnsi" w:hAnsiTheme="majorHAnsi" w:cstheme="majorBidi"/>
          <w:spacing w:val="-14"/>
        </w:rPr>
        <w:t xml:space="preserve"> </w:t>
      </w:r>
      <w:r w:rsidRPr="00F836FC">
        <w:rPr>
          <w:rFonts w:asciiTheme="majorHAnsi" w:hAnsiTheme="majorHAnsi" w:cstheme="majorBidi"/>
        </w:rPr>
        <w:t>Social</w:t>
      </w:r>
      <w:r w:rsidRPr="00F836FC">
        <w:rPr>
          <w:rFonts w:asciiTheme="majorHAnsi" w:hAnsiTheme="majorHAnsi" w:cstheme="majorBidi"/>
          <w:spacing w:val="-12"/>
        </w:rPr>
        <w:t xml:space="preserve"> </w:t>
      </w:r>
      <w:r w:rsidRPr="00F836FC">
        <w:rPr>
          <w:rFonts w:asciiTheme="majorHAnsi" w:hAnsiTheme="majorHAnsi" w:cstheme="majorBidi"/>
        </w:rPr>
        <w:t>Studies</w:t>
      </w:r>
      <w:r w:rsidRPr="00F836FC">
        <w:rPr>
          <w:rFonts w:asciiTheme="majorHAnsi" w:hAnsiTheme="majorHAnsi" w:cstheme="majorBidi"/>
          <w:spacing w:val="-12"/>
        </w:rPr>
        <w:t xml:space="preserve"> </w:t>
      </w:r>
      <w:r w:rsidRPr="00F836FC">
        <w:rPr>
          <w:rFonts w:asciiTheme="majorHAnsi" w:hAnsiTheme="majorHAnsi" w:cstheme="majorBidi"/>
        </w:rPr>
        <w:t>Sekolah</w:t>
      </w:r>
      <w:r w:rsidRPr="00F836FC">
        <w:rPr>
          <w:rFonts w:asciiTheme="majorHAnsi" w:hAnsiTheme="majorHAnsi" w:cstheme="majorBidi"/>
          <w:spacing w:val="-50"/>
        </w:rPr>
        <w:t xml:space="preserve"> </w:t>
      </w:r>
      <w:r w:rsidRPr="00F836FC">
        <w:rPr>
          <w:rFonts w:asciiTheme="majorHAnsi" w:hAnsiTheme="majorHAnsi" w:cstheme="majorBidi"/>
        </w:rPr>
        <w:t xml:space="preserve">Dasar Kanada dan Indonesia. </w:t>
      </w:r>
      <w:r w:rsidRPr="00F836FC">
        <w:rPr>
          <w:rFonts w:asciiTheme="majorHAnsi" w:hAnsiTheme="majorHAnsi" w:cstheme="majorBidi"/>
          <w:i/>
        </w:rPr>
        <w:t>Journal of Education, Humaniora and Social</w:t>
      </w:r>
      <w:r w:rsidRPr="00F836FC">
        <w:rPr>
          <w:rFonts w:asciiTheme="majorHAnsi" w:hAnsiTheme="majorHAnsi" w:cstheme="majorBidi"/>
          <w:i/>
          <w:spacing w:val="1"/>
        </w:rPr>
        <w:t xml:space="preserve"> </w:t>
      </w:r>
      <w:r w:rsidRPr="00F836FC">
        <w:rPr>
          <w:rFonts w:asciiTheme="majorHAnsi" w:hAnsiTheme="majorHAnsi" w:cstheme="majorBidi"/>
          <w:i/>
        </w:rPr>
        <w:t>Sciences</w:t>
      </w:r>
      <w:r w:rsidRPr="00F836FC">
        <w:rPr>
          <w:rFonts w:asciiTheme="majorHAnsi" w:hAnsiTheme="majorHAnsi" w:cstheme="majorBidi"/>
          <w:i/>
          <w:spacing w:val="-1"/>
        </w:rPr>
        <w:t xml:space="preserve"> </w:t>
      </w:r>
      <w:r w:rsidRPr="00F836FC">
        <w:rPr>
          <w:rFonts w:asciiTheme="majorHAnsi" w:hAnsiTheme="majorHAnsi" w:cstheme="majorBidi"/>
          <w:i/>
        </w:rPr>
        <w:t>(JEHSS),</w:t>
      </w:r>
      <w:r w:rsidRPr="00F836FC">
        <w:rPr>
          <w:rFonts w:asciiTheme="majorHAnsi" w:hAnsiTheme="majorHAnsi" w:cstheme="majorBidi"/>
          <w:i/>
          <w:spacing w:val="-1"/>
        </w:rPr>
        <w:t xml:space="preserve"> </w:t>
      </w:r>
      <w:r w:rsidRPr="00F836FC">
        <w:rPr>
          <w:rFonts w:asciiTheme="majorHAnsi" w:hAnsiTheme="majorHAnsi" w:cstheme="majorBidi"/>
          <w:i/>
        </w:rPr>
        <w:t>4</w:t>
      </w:r>
      <w:r w:rsidRPr="00F836FC">
        <w:rPr>
          <w:rFonts w:asciiTheme="majorHAnsi" w:hAnsiTheme="majorHAnsi" w:cstheme="majorBidi"/>
        </w:rPr>
        <w:t>(1), 592-600.</w:t>
      </w:r>
    </w:p>
    <w:p w14:paraId="1FCD03C0" w14:textId="77777777" w:rsidR="0062674D" w:rsidRPr="00F836FC" w:rsidRDefault="0062674D" w:rsidP="0062674D">
      <w:pPr>
        <w:pStyle w:val="BodyText"/>
        <w:spacing w:before="240"/>
        <w:ind w:left="567" w:right="95" w:hanging="567"/>
        <w:jc w:val="both"/>
        <w:rPr>
          <w:rFonts w:asciiTheme="majorHAnsi" w:hAnsiTheme="majorHAnsi" w:cstheme="majorBidi"/>
        </w:rPr>
      </w:pPr>
      <w:r w:rsidRPr="00F836FC">
        <w:rPr>
          <w:rFonts w:asciiTheme="majorHAnsi" w:hAnsiTheme="majorHAnsi" w:cstheme="majorBidi"/>
        </w:rPr>
        <w:t>Yusrizal,</w:t>
      </w:r>
      <w:r w:rsidRPr="00F836FC">
        <w:rPr>
          <w:rFonts w:asciiTheme="majorHAnsi" w:hAnsiTheme="majorHAnsi" w:cstheme="majorBidi"/>
          <w:spacing w:val="1"/>
        </w:rPr>
        <w:t xml:space="preserve"> </w:t>
      </w:r>
      <w:r w:rsidRPr="00F836FC">
        <w:rPr>
          <w:rFonts w:asciiTheme="majorHAnsi" w:hAnsiTheme="majorHAnsi" w:cstheme="majorBidi"/>
        </w:rPr>
        <w:t>Y.,</w:t>
      </w:r>
      <w:r w:rsidRPr="00F836FC">
        <w:rPr>
          <w:rFonts w:asciiTheme="majorHAnsi" w:hAnsiTheme="majorHAnsi" w:cstheme="majorBidi"/>
          <w:spacing w:val="1"/>
        </w:rPr>
        <w:t xml:space="preserve"> </w:t>
      </w:r>
      <w:r w:rsidRPr="00F836FC">
        <w:rPr>
          <w:rFonts w:asciiTheme="majorHAnsi" w:hAnsiTheme="majorHAnsi" w:cstheme="majorBidi"/>
        </w:rPr>
        <w:t>Safiah,</w:t>
      </w:r>
      <w:r w:rsidRPr="00F836FC">
        <w:rPr>
          <w:rFonts w:asciiTheme="majorHAnsi" w:hAnsiTheme="majorHAnsi" w:cstheme="majorBidi"/>
          <w:spacing w:val="1"/>
        </w:rPr>
        <w:t xml:space="preserve"> </w:t>
      </w:r>
      <w:r w:rsidRPr="00F836FC">
        <w:rPr>
          <w:rFonts w:asciiTheme="majorHAnsi" w:hAnsiTheme="majorHAnsi" w:cstheme="majorBidi"/>
        </w:rPr>
        <w:t>I.,</w:t>
      </w:r>
      <w:r w:rsidRPr="00F836FC">
        <w:rPr>
          <w:rFonts w:asciiTheme="majorHAnsi" w:hAnsiTheme="majorHAnsi" w:cstheme="majorBidi"/>
          <w:spacing w:val="1"/>
        </w:rPr>
        <w:t xml:space="preserve"> </w:t>
      </w:r>
      <w:r w:rsidRPr="00F836FC">
        <w:rPr>
          <w:rFonts w:asciiTheme="majorHAnsi" w:hAnsiTheme="majorHAnsi" w:cstheme="majorBidi"/>
        </w:rPr>
        <w:t>&amp;</w:t>
      </w:r>
      <w:r w:rsidRPr="00F836FC">
        <w:rPr>
          <w:rFonts w:asciiTheme="majorHAnsi" w:hAnsiTheme="majorHAnsi" w:cstheme="majorBidi"/>
          <w:spacing w:val="1"/>
        </w:rPr>
        <w:t xml:space="preserve"> </w:t>
      </w:r>
      <w:r w:rsidRPr="00F836FC">
        <w:rPr>
          <w:rFonts w:asciiTheme="majorHAnsi" w:hAnsiTheme="majorHAnsi" w:cstheme="majorBidi"/>
        </w:rPr>
        <w:t>Nurhaidah,</w:t>
      </w:r>
      <w:r w:rsidRPr="00F836FC">
        <w:rPr>
          <w:rFonts w:asciiTheme="majorHAnsi" w:hAnsiTheme="majorHAnsi" w:cstheme="majorBidi"/>
          <w:spacing w:val="1"/>
        </w:rPr>
        <w:t xml:space="preserve"> </w:t>
      </w:r>
      <w:r w:rsidRPr="00F836FC">
        <w:rPr>
          <w:rFonts w:asciiTheme="majorHAnsi" w:hAnsiTheme="majorHAnsi" w:cstheme="majorBidi"/>
        </w:rPr>
        <w:t>N.</w:t>
      </w:r>
      <w:r w:rsidRPr="00F836FC">
        <w:rPr>
          <w:rFonts w:asciiTheme="majorHAnsi" w:hAnsiTheme="majorHAnsi" w:cstheme="majorBidi"/>
          <w:spacing w:val="1"/>
        </w:rPr>
        <w:t xml:space="preserve"> </w:t>
      </w:r>
      <w:r w:rsidRPr="00F836FC">
        <w:rPr>
          <w:rFonts w:asciiTheme="majorHAnsi" w:hAnsiTheme="majorHAnsi" w:cstheme="majorBidi"/>
        </w:rPr>
        <w:t>(2017).</w:t>
      </w:r>
      <w:r w:rsidRPr="00F836FC">
        <w:rPr>
          <w:rFonts w:asciiTheme="majorHAnsi" w:hAnsiTheme="majorHAnsi" w:cstheme="majorBidi"/>
          <w:spacing w:val="1"/>
        </w:rPr>
        <w:t xml:space="preserve"> </w:t>
      </w:r>
      <w:r w:rsidRPr="00F836FC">
        <w:rPr>
          <w:rFonts w:asciiTheme="majorHAnsi" w:hAnsiTheme="majorHAnsi" w:cstheme="majorBidi"/>
        </w:rPr>
        <w:t>Kompetensi</w:t>
      </w:r>
      <w:r w:rsidRPr="00F836FC">
        <w:rPr>
          <w:rFonts w:asciiTheme="majorHAnsi" w:hAnsiTheme="majorHAnsi" w:cstheme="majorBidi"/>
          <w:spacing w:val="1"/>
        </w:rPr>
        <w:t xml:space="preserve"> </w:t>
      </w:r>
      <w:r w:rsidRPr="00F836FC">
        <w:rPr>
          <w:rFonts w:asciiTheme="majorHAnsi" w:hAnsiTheme="majorHAnsi" w:cstheme="majorBidi"/>
        </w:rPr>
        <w:t>Guru</w:t>
      </w:r>
      <w:r w:rsidRPr="00F836FC">
        <w:rPr>
          <w:rFonts w:asciiTheme="majorHAnsi" w:hAnsiTheme="majorHAnsi" w:cstheme="majorBidi"/>
          <w:spacing w:val="1"/>
        </w:rPr>
        <w:t xml:space="preserve"> </w:t>
      </w:r>
      <w:r w:rsidRPr="00F836FC">
        <w:rPr>
          <w:rFonts w:asciiTheme="majorHAnsi" w:hAnsiTheme="majorHAnsi" w:cstheme="majorBidi"/>
        </w:rPr>
        <w:t>Dalam</w:t>
      </w:r>
      <w:r w:rsidRPr="00F836FC">
        <w:rPr>
          <w:rFonts w:asciiTheme="majorHAnsi" w:hAnsiTheme="majorHAnsi" w:cstheme="majorBidi"/>
          <w:spacing w:val="1"/>
        </w:rPr>
        <w:t xml:space="preserve"> </w:t>
      </w:r>
      <w:r w:rsidRPr="00F836FC">
        <w:rPr>
          <w:rFonts w:asciiTheme="majorHAnsi" w:hAnsiTheme="majorHAnsi" w:cstheme="majorBidi"/>
        </w:rPr>
        <w:t>Memanfaatkan</w:t>
      </w:r>
      <w:r w:rsidRPr="00F836FC">
        <w:rPr>
          <w:rFonts w:asciiTheme="majorHAnsi" w:hAnsiTheme="majorHAnsi" w:cstheme="majorBidi"/>
          <w:spacing w:val="1"/>
        </w:rPr>
        <w:t xml:space="preserve"> </w:t>
      </w:r>
      <w:r w:rsidRPr="00F836FC">
        <w:rPr>
          <w:rFonts w:asciiTheme="majorHAnsi" w:hAnsiTheme="majorHAnsi" w:cstheme="majorBidi"/>
        </w:rPr>
        <w:t>Media</w:t>
      </w:r>
      <w:r w:rsidRPr="00F836FC">
        <w:rPr>
          <w:rFonts w:asciiTheme="majorHAnsi" w:hAnsiTheme="majorHAnsi" w:cstheme="majorBidi"/>
          <w:spacing w:val="1"/>
        </w:rPr>
        <w:t xml:space="preserve"> </w:t>
      </w:r>
      <w:r w:rsidRPr="00F836FC">
        <w:rPr>
          <w:rFonts w:asciiTheme="majorHAnsi" w:hAnsiTheme="majorHAnsi" w:cstheme="majorBidi"/>
        </w:rPr>
        <w:t>Pembelajaran</w:t>
      </w:r>
      <w:r w:rsidRPr="00F836FC">
        <w:rPr>
          <w:rFonts w:asciiTheme="majorHAnsi" w:hAnsiTheme="majorHAnsi" w:cstheme="majorBidi"/>
          <w:spacing w:val="1"/>
        </w:rPr>
        <w:t xml:space="preserve"> </w:t>
      </w:r>
      <w:r w:rsidRPr="00F836FC">
        <w:rPr>
          <w:rFonts w:asciiTheme="majorHAnsi" w:hAnsiTheme="majorHAnsi" w:cstheme="majorBidi"/>
        </w:rPr>
        <w:t>Berbasis</w:t>
      </w:r>
      <w:r w:rsidRPr="00F836FC">
        <w:rPr>
          <w:rFonts w:asciiTheme="majorHAnsi" w:hAnsiTheme="majorHAnsi" w:cstheme="majorBidi"/>
          <w:spacing w:val="1"/>
        </w:rPr>
        <w:t xml:space="preserve"> </w:t>
      </w:r>
      <w:r w:rsidRPr="00F836FC">
        <w:rPr>
          <w:rFonts w:asciiTheme="majorHAnsi" w:hAnsiTheme="majorHAnsi" w:cstheme="majorBidi"/>
        </w:rPr>
        <w:t>Teknologi</w:t>
      </w:r>
      <w:r w:rsidRPr="00F836FC">
        <w:rPr>
          <w:rFonts w:asciiTheme="majorHAnsi" w:hAnsiTheme="majorHAnsi" w:cstheme="majorBidi"/>
          <w:spacing w:val="1"/>
        </w:rPr>
        <w:t xml:space="preserve"> </w:t>
      </w:r>
      <w:r w:rsidRPr="00F836FC">
        <w:rPr>
          <w:rFonts w:asciiTheme="majorHAnsi" w:hAnsiTheme="majorHAnsi" w:cstheme="majorBidi"/>
        </w:rPr>
        <w:t>Informasi</w:t>
      </w:r>
      <w:r w:rsidRPr="00F836FC">
        <w:rPr>
          <w:rFonts w:asciiTheme="majorHAnsi" w:hAnsiTheme="majorHAnsi" w:cstheme="majorBidi"/>
          <w:spacing w:val="1"/>
        </w:rPr>
        <w:t xml:space="preserve"> </w:t>
      </w:r>
      <w:r w:rsidRPr="00F836FC">
        <w:rPr>
          <w:rFonts w:asciiTheme="majorHAnsi" w:hAnsiTheme="majorHAnsi" w:cstheme="majorBidi"/>
        </w:rPr>
        <w:t>Dan</w:t>
      </w:r>
      <w:r w:rsidRPr="00F836FC">
        <w:rPr>
          <w:rFonts w:asciiTheme="majorHAnsi" w:hAnsiTheme="majorHAnsi" w:cstheme="majorBidi"/>
          <w:spacing w:val="1"/>
        </w:rPr>
        <w:t xml:space="preserve"> </w:t>
      </w:r>
      <w:r w:rsidRPr="00F836FC">
        <w:rPr>
          <w:rFonts w:asciiTheme="majorHAnsi" w:hAnsiTheme="majorHAnsi" w:cstheme="majorBidi"/>
        </w:rPr>
        <w:t xml:space="preserve">Komunikasi (Tik) Di Sd Negeri 16 Banda Aceh. </w:t>
      </w:r>
      <w:r w:rsidRPr="00F836FC">
        <w:rPr>
          <w:rFonts w:asciiTheme="majorHAnsi" w:hAnsiTheme="majorHAnsi" w:cstheme="majorBidi"/>
          <w:i/>
        </w:rPr>
        <w:t>Jurnal Ilmiah Pendidikan</w:t>
      </w:r>
      <w:r w:rsidRPr="00F836FC">
        <w:rPr>
          <w:rFonts w:asciiTheme="majorHAnsi" w:hAnsiTheme="majorHAnsi" w:cstheme="majorBidi"/>
          <w:i/>
          <w:spacing w:val="1"/>
        </w:rPr>
        <w:t xml:space="preserve"> </w:t>
      </w:r>
      <w:r w:rsidRPr="00F836FC">
        <w:rPr>
          <w:rFonts w:asciiTheme="majorHAnsi" w:hAnsiTheme="majorHAnsi" w:cstheme="majorBidi"/>
          <w:i/>
        </w:rPr>
        <w:t>Guru Sekolah</w:t>
      </w:r>
      <w:r w:rsidRPr="00F836FC">
        <w:rPr>
          <w:rFonts w:asciiTheme="majorHAnsi" w:hAnsiTheme="majorHAnsi" w:cstheme="majorBidi"/>
          <w:i/>
          <w:spacing w:val="-1"/>
        </w:rPr>
        <w:t xml:space="preserve"> </w:t>
      </w:r>
      <w:r w:rsidRPr="00F836FC">
        <w:rPr>
          <w:rFonts w:asciiTheme="majorHAnsi" w:hAnsiTheme="majorHAnsi" w:cstheme="majorBidi"/>
          <w:i/>
        </w:rPr>
        <w:t>Dasar</w:t>
      </w:r>
      <w:r w:rsidRPr="00F836FC">
        <w:rPr>
          <w:rFonts w:asciiTheme="majorHAnsi" w:hAnsiTheme="majorHAnsi" w:cstheme="majorBidi"/>
        </w:rPr>
        <w:t>,</w:t>
      </w:r>
      <w:r w:rsidRPr="00F836FC">
        <w:rPr>
          <w:rFonts w:asciiTheme="majorHAnsi" w:hAnsiTheme="majorHAnsi" w:cstheme="majorBidi"/>
          <w:spacing w:val="1"/>
        </w:rPr>
        <w:t xml:space="preserve"> </w:t>
      </w:r>
      <w:r w:rsidRPr="00F836FC">
        <w:rPr>
          <w:rFonts w:asciiTheme="majorHAnsi" w:hAnsiTheme="majorHAnsi" w:cstheme="majorBidi"/>
          <w:i/>
        </w:rPr>
        <w:t>2</w:t>
      </w:r>
      <w:r w:rsidRPr="00F836FC">
        <w:rPr>
          <w:rFonts w:asciiTheme="majorHAnsi" w:hAnsiTheme="majorHAnsi" w:cstheme="majorBidi"/>
        </w:rPr>
        <w:t>(2), 126–134.</w:t>
      </w:r>
    </w:p>
    <w:p w14:paraId="6DCE2854" w14:textId="77777777" w:rsidR="004929E9" w:rsidRDefault="004929E9" w:rsidP="0062674D">
      <w:pPr>
        <w:pBdr>
          <w:top w:val="nil"/>
          <w:left w:val="nil"/>
          <w:bottom w:val="nil"/>
          <w:right w:val="nil"/>
          <w:between w:val="nil"/>
        </w:pBdr>
        <w:ind w:left="720" w:hanging="720"/>
        <w:jc w:val="both"/>
        <w:rPr>
          <w:color w:val="000000"/>
          <w:sz w:val="22"/>
          <w:szCs w:val="22"/>
        </w:rPr>
      </w:pPr>
    </w:p>
    <w:sectPr w:rsidR="004929E9" w:rsidSect="00EE164B">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567" w:footer="567" w:gutter="0"/>
      <w:pgNumType w:start="1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FC63" w14:textId="77777777" w:rsidR="00EE164B" w:rsidRDefault="00EE164B">
      <w:r>
        <w:separator/>
      </w:r>
    </w:p>
  </w:endnote>
  <w:endnote w:type="continuationSeparator" w:id="0">
    <w:p w14:paraId="1D83F422" w14:textId="77777777" w:rsidR="00EE164B" w:rsidRDefault="00E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98AD" w14:textId="2230FBD4" w:rsidR="00757BA4" w:rsidRPr="002257C8" w:rsidRDefault="00757BA4" w:rsidP="006544D0">
    <w:pPr>
      <w:pStyle w:val="Footer"/>
      <w:rPr>
        <w:rFonts w:ascii="Cambria" w:hAnsi="Cambria"/>
        <w:b/>
        <w:bCs/>
      </w:rPr>
    </w:pPr>
  </w:p>
  <w:p w14:paraId="5A507E57" w14:textId="77777777" w:rsidR="00DD3572" w:rsidRPr="00757BA4" w:rsidRDefault="00DD3572" w:rsidP="0075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8D2" w14:textId="77777777" w:rsidR="006544D0" w:rsidRPr="004F2847" w:rsidRDefault="006544D0" w:rsidP="006544D0">
    <w:pPr>
      <w:pStyle w:val="NoSpacing"/>
      <w:jc w:val="center"/>
      <w:rPr>
        <w:rStyle w:val="Strong"/>
        <w:rFonts w:ascii="Cambria" w:hAnsi="Cambria"/>
        <w:b w:val="0"/>
        <w:bCs w:val="0"/>
        <w:sz w:val="24"/>
        <w:szCs w:val="24"/>
      </w:rPr>
    </w:pPr>
    <w:r w:rsidRPr="004F2847">
      <w:rPr>
        <w:rStyle w:val="Strong"/>
        <w:rFonts w:ascii="Cambria" w:hAnsi="Cambria"/>
        <w:sz w:val="24"/>
        <w:szCs w:val="24"/>
      </w:rPr>
      <w:t>At-Tarbiyah: Jurnal Pendidikan, Kebudayaan dan Keislaman</w:t>
    </w:r>
  </w:p>
  <w:p w14:paraId="31976261" w14:textId="19048589" w:rsidR="006544D0" w:rsidRPr="004F2847" w:rsidRDefault="006544D0" w:rsidP="006544D0">
    <w:pPr>
      <w:pStyle w:val="NoSpacing"/>
      <w:jc w:val="center"/>
      <w:rPr>
        <w:rStyle w:val="Strong"/>
        <w:rFonts w:ascii="Cambria" w:hAnsi="Cambria"/>
        <w:sz w:val="24"/>
        <w:szCs w:val="24"/>
      </w:rPr>
    </w:pPr>
    <w:r w:rsidRPr="004F2847">
      <w:rPr>
        <w:rFonts w:ascii="Cambria" w:hAnsi="Cambria" w:cs="Arial"/>
        <w:sz w:val="24"/>
        <w:szCs w:val="24"/>
        <w:shd w:val="clear" w:color="auto" w:fill="FFFFFF"/>
      </w:rPr>
      <w:t xml:space="preserve">Volume </w:t>
    </w:r>
    <w:r>
      <w:rPr>
        <w:rFonts w:ascii="Cambria" w:hAnsi="Cambria" w:cs="Arial"/>
        <w:sz w:val="24"/>
        <w:szCs w:val="24"/>
        <w:shd w:val="clear" w:color="auto" w:fill="FFFFFF"/>
      </w:rPr>
      <w:t xml:space="preserve">5 </w:t>
    </w:r>
    <w:r w:rsidRPr="004F2847">
      <w:rPr>
        <w:rFonts w:ascii="Cambria" w:hAnsi="Cambria" w:cs="Arial"/>
        <w:sz w:val="24"/>
        <w:szCs w:val="24"/>
        <w:shd w:val="clear" w:color="auto" w:fill="FFFFFF"/>
      </w:rPr>
      <w:t>Nomor2</w:t>
    </w:r>
    <w:r>
      <w:rPr>
        <w:rFonts w:ascii="Cambria" w:hAnsi="Cambria" w:cs="Arial"/>
        <w:sz w:val="24"/>
        <w:szCs w:val="24"/>
        <w:shd w:val="clear" w:color="auto" w:fill="FFFFFF"/>
      </w:rPr>
      <w:t xml:space="preserve"> </w:t>
    </w:r>
    <w:r w:rsidRPr="004F2847">
      <w:rPr>
        <w:rFonts w:ascii="Cambria" w:hAnsi="Cambria" w:cs="Arial"/>
        <w:sz w:val="24"/>
        <w:szCs w:val="24"/>
        <w:shd w:val="clear" w:color="auto" w:fill="FFFFFF"/>
      </w:rPr>
      <w:t>J</w:t>
    </w:r>
    <w:r>
      <w:rPr>
        <w:rFonts w:ascii="Cambria" w:hAnsi="Cambria" w:cs="Arial"/>
        <w:sz w:val="24"/>
        <w:szCs w:val="24"/>
        <w:shd w:val="clear" w:color="auto" w:fill="FFFFFF"/>
      </w:rPr>
      <w:t>anuari</w:t>
    </w:r>
    <w:r w:rsidRPr="004F2847">
      <w:rPr>
        <w:rFonts w:ascii="Cambria" w:hAnsi="Cambria" w:cs="Arial"/>
        <w:sz w:val="24"/>
        <w:szCs w:val="24"/>
        <w:shd w:val="clear" w:color="auto" w:fill="FFFFFF"/>
      </w:rPr>
      <w:t xml:space="preserve"> 202</w:t>
    </w:r>
    <w:r>
      <w:rPr>
        <w:rFonts w:ascii="Cambria" w:hAnsi="Cambria" w:cs="Arial"/>
        <w:sz w:val="24"/>
        <w:szCs w:val="24"/>
        <w:shd w:val="clear" w:color="auto" w:fill="FFFFFF"/>
      </w:rPr>
      <w:t>4</w:t>
    </w:r>
    <w:r w:rsidRPr="004F2847">
      <w:rPr>
        <w:rFonts w:ascii="Cambria" w:hAnsi="Cambria" w:cs="Arial"/>
        <w:sz w:val="24"/>
        <w:szCs w:val="24"/>
        <w:shd w:val="clear" w:color="auto" w:fill="FFFFFF"/>
      </w:rPr>
      <w:t xml:space="preserve">; p-ISSN: </w:t>
    </w:r>
    <w:hyperlink r:id="rId1" w:history="1">
      <w:r w:rsidRPr="004F2847">
        <w:rPr>
          <w:rStyle w:val="Hyperlink"/>
          <w:rFonts w:ascii="Cambria" w:hAnsi="Cambria" w:cs="Noto Serif"/>
          <w:b/>
          <w:bCs/>
          <w:color w:val="auto"/>
          <w:sz w:val="24"/>
          <w:szCs w:val="24"/>
        </w:rPr>
        <w:t>2086-7190</w:t>
      </w:r>
    </w:hyperlink>
    <w:r w:rsidRPr="004F2847">
      <w:rPr>
        <w:rFonts w:ascii="Cambria" w:hAnsi="Cambria" w:cs="Arial"/>
        <w:sz w:val="24"/>
        <w:szCs w:val="24"/>
        <w:shd w:val="clear" w:color="auto" w:fill="FFFFFF"/>
      </w:rPr>
      <w:t xml:space="preserve">; e-ISSN: </w:t>
    </w:r>
    <w:hyperlink r:id="rId2" w:history="1">
      <w:r w:rsidRPr="004F2847">
        <w:rPr>
          <w:rStyle w:val="Hyperlink"/>
          <w:rFonts w:ascii="Cambria" w:hAnsi="Cambria" w:cs="Noto Serif"/>
          <w:b/>
          <w:bCs/>
          <w:color w:val="auto"/>
          <w:sz w:val="24"/>
          <w:szCs w:val="24"/>
        </w:rPr>
        <w:t>2985-9603</w:t>
      </w:r>
    </w:hyperlink>
  </w:p>
  <w:p w14:paraId="14EDF0C8" w14:textId="77777777" w:rsidR="00DD3572" w:rsidRPr="006544D0" w:rsidRDefault="00DD3572" w:rsidP="00DD3572">
    <w:pPr>
      <w:pStyle w:val="Footer"/>
      <w:rPr>
        <w:rFonts w:ascii="Cambria" w:hAnsi="Cambria"/>
      </w:rPr>
    </w:pPr>
  </w:p>
  <w:p w14:paraId="265BAA77" w14:textId="77777777" w:rsidR="00DD3572" w:rsidRPr="00DD3572" w:rsidRDefault="00DD3572">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13287799"/>
      <w:docPartObj>
        <w:docPartGallery w:val="Page Numbers (Bottom of Page)"/>
        <w:docPartUnique/>
      </w:docPartObj>
    </w:sdtPr>
    <w:sdtContent>
      <w:p w14:paraId="45AED1F1" w14:textId="3710E255"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E-ISSN: </w:t>
        </w:r>
        <w:hyperlink r:id="rId1" w:tgtFrame="_blank" w:history="1">
          <w:r w:rsidRPr="006060AB">
            <w:rPr>
              <w:rStyle w:val="Hyperlink"/>
              <w:rFonts w:ascii="Cambria" w:hAnsi="Cambria" w:cs="Open Sans"/>
              <w:b/>
              <w:bCs/>
              <w:color w:val="000000"/>
              <w:shd w:val="clear" w:color="auto" w:fill="FFFFFF"/>
            </w:rPr>
            <w:t>26143941</w:t>
          </w:r>
        </w:hyperlink>
        <w:r w:rsidRPr="006060AB">
          <w:rPr>
            <w:rStyle w:val="Strong"/>
            <w:rFonts w:ascii="Cambria" w:hAnsi="Cambria" w:cs="Open Sans"/>
            <w:color w:val="333333"/>
            <w:shd w:val="clear" w:color="auto" w:fill="FFFFFF"/>
          </w:rPr>
          <w:tab/>
        </w:r>
        <w:r w:rsidRPr="006060AB">
          <w:rPr>
            <w:rStyle w:val="Strong"/>
            <w:rFonts w:ascii="Cambria" w:hAnsi="Cambria" w:cs="Open Sans"/>
            <w:color w:val="333333"/>
            <w:shd w:val="clear" w:color="auto" w:fill="FFFFFF"/>
          </w:rPr>
          <w:tab/>
        </w:r>
        <w:r>
          <w:rPr>
            <w:rStyle w:val="Strong"/>
            <w:rFonts w:ascii="Cambria" w:hAnsi="Cambria" w:cs="Open Sans"/>
            <w:color w:val="333333"/>
            <w:shd w:val="clear" w:color="auto" w:fill="FFFFFF"/>
            <w:lang w:val="id-ID"/>
          </w:rPr>
          <w:t>Nama Penulis pertama</w:t>
        </w:r>
        <w:r w:rsidRPr="006060AB">
          <w:rPr>
            <w:rFonts w:ascii="Cambria" w:hAnsi="Cambria"/>
          </w:rPr>
          <w:t xml:space="preserve">| </w:t>
        </w:r>
        <w:r w:rsidRPr="006060AB">
          <w:rPr>
            <w:rFonts w:ascii="Cambria" w:hAnsi="Cambria"/>
          </w:rPr>
          <w:fldChar w:fldCharType="begin"/>
        </w:r>
        <w:r w:rsidRPr="006060AB">
          <w:rPr>
            <w:rFonts w:ascii="Cambria" w:hAnsi="Cambria"/>
          </w:rPr>
          <w:instrText xml:space="preserve"> PAGE   \* MERGEFORMAT </w:instrText>
        </w:r>
        <w:r w:rsidRPr="006060AB">
          <w:rPr>
            <w:rFonts w:ascii="Cambria" w:hAnsi="Cambria"/>
          </w:rPr>
          <w:fldChar w:fldCharType="separate"/>
        </w:r>
        <w:r>
          <w:rPr>
            <w:rFonts w:ascii="Cambria" w:hAnsi="Cambria"/>
          </w:rPr>
          <w:t>1</w:t>
        </w:r>
        <w:r w:rsidRPr="006060AB">
          <w:rPr>
            <w:rFonts w:ascii="Cambria" w:hAnsi="Cambria"/>
            <w:noProof/>
          </w:rPr>
          <w:fldChar w:fldCharType="end"/>
        </w:r>
        <w:r w:rsidRPr="006060AB">
          <w:rPr>
            <w:rFonts w:ascii="Cambria" w:hAnsi="Cambria"/>
          </w:rPr>
          <w:t xml:space="preserve"> </w:t>
        </w:r>
      </w:p>
      <w:p w14:paraId="5EB8EFDA" w14:textId="77777777"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P-ISSN: </w:t>
        </w:r>
        <w:hyperlink r:id="rId2" w:tgtFrame="_blank" w:history="1">
          <w:r w:rsidRPr="006060AB">
            <w:rPr>
              <w:rStyle w:val="Hyperlink"/>
              <w:rFonts w:ascii="Cambria" w:hAnsi="Cambria" w:cs="Open Sans"/>
              <w:b/>
              <w:bCs/>
              <w:color w:val="000000"/>
              <w:shd w:val="clear" w:color="auto" w:fill="FFFFFF"/>
            </w:rPr>
            <w:t>2614-3925</w:t>
          </w:r>
        </w:hyperlink>
      </w:p>
    </w:sdtContent>
  </w:sdt>
  <w:p w14:paraId="77D66E36" w14:textId="77777777" w:rsidR="00DD3572" w:rsidRPr="006060AB" w:rsidRDefault="00DD3572" w:rsidP="00DD3572">
    <w:pPr>
      <w:pStyle w:val="Footer"/>
      <w:rPr>
        <w:rFonts w:ascii="Cambria" w:hAnsi="Cambria"/>
        <w:lang w:val="id-ID"/>
      </w:rPr>
    </w:pPr>
  </w:p>
  <w:p w14:paraId="1E400F8C" w14:textId="77777777" w:rsidR="00DD3572" w:rsidRPr="00DD3572" w:rsidRDefault="00DD3572" w:rsidP="00DD3572">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4325" w14:textId="77777777" w:rsidR="00EE164B" w:rsidRDefault="00EE164B">
      <w:r>
        <w:separator/>
      </w:r>
    </w:p>
  </w:footnote>
  <w:footnote w:type="continuationSeparator" w:id="0">
    <w:p w14:paraId="5A43CAB0" w14:textId="77777777" w:rsidR="00EE164B" w:rsidRDefault="00EE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057683"/>
      <w:docPartObj>
        <w:docPartGallery w:val="Page Numbers (Top of Page)"/>
        <w:docPartUnique/>
      </w:docPartObj>
    </w:sdtPr>
    <w:sdtEndPr>
      <w:rPr>
        <w:noProof/>
      </w:rPr>
    </w:sdtEndPr>
    <w:sdtContent>
      <w:p w14:paraId="4BD52EC8" w14:textId="3B1F7EA5" w:rsidR="00E56B95" w:rsidRDefault="00E56B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8E0C5" w14:textId="2D951862" w:rsidR="004929E9" w:rsidRDefault="00000000" w:rsidP="00757BA4">
    <w:pPr>
      <w:pBdr>
        <w:top w:val="nil"/>
        <w:left w:val="nil"/>
        <w:bottom w:val="nil"/>
        <w:right w:val="nil"/>
        <w:between w:val="nil"/>
      </w:pBdr>
      <w:tabs>
        <w:tab w:val="center" w:pos="4320"/>
        <w:tab w:val="right" w:pos="8640"/>
      </w:tabs>
      <w:rPr>
        <w:color w:val="000000"/>
      </w:rPr>
    </w:pPr>
    <w:r>
      <w:rPr>
        <w:noProof/>
        <w:color w:val="000000"/>
      </w:rPr>
      <w:pict w14:anchorId="678E6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2" o:spid="_x0000_s1026" type="#_x0000_t75" style="position:absolute;margin-left:0;margin-top:0;width:453.55pt;height:453.55pt;z-index:-251657216;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0CFE" w14:textId="626E252E" w:rsidR="00DD3572" w:rsidRPr="006544D0" w:rsidRDefault="00000000" w:rsidP="006544D0">
    <w:pPr>
      <w:pStyle w:val="Footer"/>
      <w:rPr>
        <w:rFonts w:ascii="Cambria" w:hAnsi="Cambria"/>
        <w:b/>
        <w:bCs/>
        <w:color w:val="00B050"/>
        <w:sz w:val="28"/>
        <w:szCs w:val="28"/>
      </w:rPr>
    </w:pPr>
    <w:r>
      <w:rPr>
        <w:rFonts w:ascii="Cambria" w:hAnsi="Cambria"/>
        <w:b/>
        <w:bCs/>
        <w:noProof/>
        <w:color w:val="00B050"/>
        <w:sz w:val="28"/>
        <w:szCs w:val="28"/>
      </w:rPr>
      <w:pict w14:anchorId="1D43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3" o:spid="_x0000_s1027" type="#_x0000_t75" style="position:absolute;margin-left:0;margin-top:0;width:453.55pt;height:453.55pt;z-index:-251656192;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5C8A" w14:textId="072AF62A" w:rsidR="00DD3572" w:rsidRPr="00DD3572" w:rsidRDefault="00000000" w:rsidP="00DD3572">
    <w:pPr>
      <w:pStyle w:val="Footer"/>
      <w:rPr>
        <w:rFonts w:ascii="Cambria" w:hAnsi="Cambria"/>
        <w:sz w:val="20"/>
        <w:szCs w:val="20"/>
        <w:lang w:val="id-ID"/>
      </w:rPr>
    </w:pPr>
    <w:bookmarkStart w:id="0" w:name="_Hlk105530944"/>
    <w:bookmarkStart w:id="1" w:name="_Hlk105530945"/>
    <w:bookmarkStart w:id="2" w:name="_Hlk105530949"/>
    <w:bookmarkStart w:id="3" w:name="_Hlk105530950"/>
    <w:r>
      <w:rPr>
        <w:rFonts w:ascii="Cambria" w:hAnsi="Cambria"/>
        <w:noProof/>
        <w:sz w:val="20"/>
        <w:szCs w:val="20"/>
        <w:lang w:val="id-ID"/>
      </w:rPr>
      <w:pict w14:anchorId="16326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1" o:spid="_x0000_s1025" type="#_x0000_t75" style="position:absolute;margin-left:0;margin-top:0;width:453.55pt;height:453.55pt;z-index:-251658240;mso-position-horizontal:center;mso-position-horizontal-relative:margin;mso-position-vertical:center;mso-position-vertical-relative:margin" o:allowincell="f">
          <v:imagedata r:id="rId1" o:title="logo hitam putih" gain="19661f" blacklevel="22938f"/>
          <w10:wrap anchorx="margin" anchory="margin"/>
        </v:shape>
      </w:pict>
    </w:r>
    <w:r w:rsidR="00DD3572" w:rsidRPr="00DD3572">
      <w:rPr>
        <w:rFonts w:ascii="Cambria" w:hAnsi="Cambria"/>
        <w:sz w:val="20"/>
        <w:szCs w:val="20"/>
        <w:lang w:val="id-ID"/>
      </w:rPr>
      <w:t>Ta’dibuna: Jurnal Studi dan Pendidikan Agama Islam</w:t>
    </w:r>
  </w:p>
  <w:bookmarkEnd w:id="0"/>
  <w:bookmarkEnd w:id="1"/>
  <w:bookmarkEnd w:id="2"/>
  <w:bookmarkEnd w:id="3"/>
  <w:p w14:paraId="4C1AE1C4" w14:textId="38395565" w:rsidR="00DD3572" w:rsidRPr="00DD3572" w:rsidRDefault="00DD3572" w:rsidP="00DD3572">
    <w:pPr>
      <w:pStyle w:val="Footer"/>
      <w:rPr>
        <w:rFonts w:ascii="Cambria" w:hAnsi="Cambria"/>
        <w:color w:val="4F6228" w:themeColor="accent3" w:themeShade="80"/>
        <w:sz w:val="20"/>
        <w:szCs w:val="20"/>
        <w:u w:val="single"/>
        <w:lang w:val="id-ID"/>
      </w:rPr>
    </w:pPr>
    <w:r w:rsidRPr="00DD3572">
      <w:rPr>
        <w:color w:val="4F6228" w:themeColor="accent3" w:themeShade="80"/>
        <w:lang w:val="id-ID"/>
      </w:rPr>
      <w:t>http://jurnal.unissula.ac.id/index.php/tadibuna/index</w:t>
    </w:r>
  </w:p>
  <w:p w14:paraId="3E53E88E" w14:textId="77777777" w:rsidR="00DD3572" w:rsidRPr="00266677" w:rsidRDefault="00DD3572" w:rsidP="00DD3572">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37"/>
    <w:multiLevelType w:val="hybridMultilevel"/>
    <w:tmpl w:val="342A7F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F08A4"/>
    <w:multiLevelType w:val="hybridMultilevel"/>
    <w:tmpl w:val="ACF849F4"/>
    <w:lvl w:ilvl="0" w:tplc="B106B8B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123A6327"/>
    <w:multiLevelType w:val="hybridMultilevel"/>
    <w:tmpl w:val="C994C03C"/>
    <w:lvl w:ilvl="0" w:tplc="07524ED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FF5249B"/>
    <w:multiLevelType w:val="multilevel"/>
    <w:tmpl w:val="32B6CDC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2F75CE"/>
    <w:multiLevelType w:val="hybridMultilevel"/>
    <w:tmpl w:val="01FC97EA"/>
    <w:lvl w:ilvl="0" w:tplc="276CC67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274B1781"/>
    <w:multiLevelType w:val="hybridMultilevel"/>
    <w:tmpl w:val="4BC098AA"/>
    <w:lvl w:ilvl="0" w:tplc="3462E79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3B143F4"/>
    <w:multiLevelType w:val="hybridMultilevel"/>
    <w:tmpl w:val="3F60ABCE"/>
    <w:lvl w:ilvl="0" w:tplc="A4FCE5FA">
      <w:start w:val="1"/>
      <w:numFmt w:val="upperLetter"/>
      <w:lvlText w:val="%1."/>
      <w:lvlJc w:val="left"/>
      <w:pPr>
        <w:ind w:left="817" w:hanging="361"/>
      </w:pPr>
      <w:rPr>
        <w:rFonts w:ascii="Tahoma" w:eastAsia="Tahoma" w:hAnsi="Tahoma" w:cs="Tahoma" w:hint="default"/>
        <w:b/>
        <w:bCs/>
        <w:i w:val="0"/>
        <w:iCs w:val="0"/>
        <w:spacing w:val="-7"/>
        <w:w w:val="100"/>
        <w:sz w:val="22"/>
        <w:szCs w:val="22"/>
        <w:lang w:val="en-US" w:eastAsia="en-US" w:bidi="ar-SA"/>
      </w:rPr>
    </w:lvl>
    <w:lvl w:ilvl="1" w:tplc="3BCA25CC">
      <w:numFmt w:val="bullet"/>
      <w:lvlText w:val="•"/>
      <w:lvlJc w:val="left"/>
      <w:pPr>
        <w:ind w:left="1732" w:hanging="361"/>
      </w:pPr>
      <w:rPr>
        <w:rFonts w:hint="default"/>
        <w:lang w:val="en-US" w:eastAsia="en-US" w:bidi="ar-SA"/>
      </w:rPr>
    </w:lvl>
    <w:lvl w:ilvl="2" w:tplc="81B6B73A">
      <w:numFmt w:val="bullet"/>
      <w:lvlText w:val="•"/>
      <w:lvlJc w:val="left"/>
      <w:pPr>
        <w:ind w:left="2645" w:hanging="361"/>
      </w:pPr>
      <w:rPr>
        <w:rFonts w:hint="default"/>
        <w:lang w:val="en-US" w:eastAsia="en-US" w:bidi="ar-SA"/>
      </w:rPr>
    </w:lvl>
    <w:lvl w:ilvl="3" w:tplc="A62EB040">
      <w:numFmt w:val="bullet"/>
      <w:lvlText w:val="•"/>
      <w:lvlJc w:val="left"/>
      <w:pPr>
        <w:ind w:left="3558" w:hanging="361"/>
      </w:pPr>
      <w:rPr>
        <w:rFonts w:hint="default"/>
        <w:lang w:val="en-US" w:eastAsia="en-US" w:bidi="ar-SA"/>
      </w:rPr>
    </w:lvl>
    <w:lvl w:ilvl="4" w:tplc="377288E0">
      <w:numFmt w:val="bullet"/>
      <w:lvlText w:val="•"/>
      <w:lvlJc w:val="left"/>
      <w:pPr>
        <w:ind w:left="4471" w:hanging="361"/>
      </w:pPr>
      <w:rPr>
        <w:rFonts w:hint="default"/>
        <w:lang w:val="en-US" w:eastAsia="en-US" w:bidi="ar-SA"/>
      </w:rPr>
    </w:lvl>
    <w:lvl w:ilvl="5" w:tplc="9A2035AA">
      <w:numFmt w:val="bullet"/>
      <w:lvlText w:val="•"/>
      <w:lvlJc w:val="left"/>
      <w:pPr>
        <w:ind w:left="5384" w:hanging="361"/>
      </w:pPr>
      <w:rPr>
        <w:rFonts w:hint="default"/>
        <w:lang w:val="en-US" w:eastAsia="en-US" w:bidi="ar-SA"/>
      </w:rPr>
    </w:lvl>
    <w:lvl w:ilvl="6" w:tplc="12CEC15C">
      <w:numFmt w:val="bullet"/>
      <w:lvlText w:val="•"/>
      <w:lvlJc w:val="left"/>
      <w:pPr>
        <w:ind w:left="6296" w:hanging="361"/>
      </w:pPr>
      <w:rPr>
        <w:rFonts w:hint="default"/>
        <w:lang w:val="en-US" w:eastAsia="en-US" w:bidi="ar-SA"/>
      </w:rPr>
    </w:lvl>
    <w:lvl w:ilvl="7" w:tplc="6A4C5F0E">
      <w:numFmt w:val="bullet"/>
      <w:lvlText w:val="•"/>
      <w:lvlJc w:val="left"/>
      <w:pPr>
        <w:ind w:left="7209" w:hanging="361"/>
      </w:pPr>
      <w:rPr>
        <w:rFonts w:hint="default"/>
        <w:lang w:val="en-US" w:eastAsia="en-US" w:bidi="ar-SA"/>
      </w:rPr>
    </w:lvl>
    <w:lvl w:ilvl="8" w:tplc="2D70A300">
      <w:numFmt w:val="bullet"/>
      <w:lvlText w:val="•"/>
      <w:lvlJc w:val="left"/>
      <w:pPr>
        <w:ind w:left="8122" w:hanging="361"/>
      </w:pPr>
      <w:rPr>
        <w:rFonts w:hint="default"/>
        <w:lang w:val="en-US" w:eastAsia="en-US" w:bidi="ar-SA"/>
      </w:rPr>
    </w:lvl>
  </w:abstractNum>
  <w:abstractNum w:abstractNumId="7"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13AF3"/>
    <w:multiLevelType w:val="hybridMultilevel"/>
    <w:tmpl w:val="C14283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2587976">
    <w:abstractNumId w:val="3"/>
  </w:num>
  <w:num w:numId="2" w16cid:durableId="870608737">
    <w:abstractNumId w:val="7"/>
  </w:num>
  <w:num w:numId="3" w16cid:durableId="1796020819">
    <w:abstractNumId w:val="4"/>
  </w:num>
  <w:num w:numId="4" w16cid:durableId="73548163">
    <w:abstractNumId w:val="0"/>
  </w:num>
  <w:num w:numId="5" w16cid:durableId="1918706367">
    <w:abstractNumId w:val="2"/>
  </w:num>
  <w:num w:numId="6" w16cid:durableId="968976807">
    <w:abstractNumId w:val="8"/>
  </w:num>
  <w:num w:numId="7" w16cid:durableId="1915579476">
    <w:abstractNumId w:val="1"/>
  </w:num>
  <w:num w:numId="8" w16cid:durableId="1702515216">
    <w:abstractNumId w:val="6"/>
  </w:num>
  <w:num w:numId="9" w16cid:durableId="2088532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9"/>
    <w:rsid w:val="000C118B"/>
    <w:rsid w:val="0036598B"/>
    <w:rsid w:val="00375D1A"/>
    <w:rsid w:val="003E17FF"/>
    <w:rsid w:val="00403830"/>
    <w:rsid w:val="00465FFA"/>
    <w:rsid w:val="004929E9"/>
    <w:rsid w:val="0062674D"/>
    <w:rsid w:val="006537DF"/>
    <w:rsid w:val="006544D0"/>
    <w:rsid w:val="00715C01"/>
    <w:rsid w:val="00757BA4"/>
    <w:rsid w:val="00784044"/>
    <w:rsid w:val="009B2BA5"/>
    <w:rsid w:val="00C11758"/>
    <w:rsid w:val="00CF24F8"/>
    <w:rsid w:val="00CF3105"/>
    <w:rsid w:val="00CF631E"/>
    <w:rsid w:val="00DD3572"/>
    <w:rsid w:val="00DD799F"/>
    <w:rsid w:val="00E36B20"/>
    <w:rsid w:val="00E429B4"/>
    <w:rsid w:val="00E56B95"/>
    <w:rsid w:val="00ED54E9"/>
    <w:rsid w:val="00ED5D64"/>
    <w:rsid w:val="00EE0B5F"/>
    <w:rsid w:val="00EE164B"/>
    <w:rsid w:val="00FB3D8A"/>
    <w:rsid w:val="00FC62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2854"/>
  <w15:docId w15:val="{828639C7-45D2-41CA-A4EA-45E443E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aliases w:val="page-number"/>
    <w:basedOn w:val="Normal"/>
    <w:link w:val="HeaderChar"/>
    <w:uiPriority w:val="99"/>
    <w:rsid w:val="00351C29"/>
    <w:pPr>
      <w:tabs>
        <w:tab w:val="center" w:pos="4320"/>
        <w:tab w:val="right" w:pos="8640"/>
      </w:tabs>
    </w:pPr>
  </w:style>
  <w:style w:type="character" w:customStyle="1" w:styleId="HeaderChar">
    <w:name w:val="Header Char"/>
    <w:aliases w:val="page-numb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D3572"/>
    <w:rPr>
      <w:b/>
      <w:bCs/>
    </w:rPr>
  </w:style>
  <w:style w:type="character" w:styleId="UnresolvedMention">
    <w:name w:val="Unresolved Mention"/>
    <w:basedOn w:val="DefaultParagraphFont"/>
    <w:uiPriority w:val="99"/>
    <w:semiHidden/>
    <w:unhideWhenUsed/>
    <w:rsid w:val="00757BA4"/>
    <w:rPr>
      <w:color w:val="605E5C"/>
      <w:shd w:val="clear" w:color="auto" w:fill="E1DFDD"/>
    </w:rPr>
  </w:style>
  <w:style w:type="paragraph" w:styleId="NoSpacing">
    <w:name w:val="No Spacing"/>
    <w:uiPriority w:val="1"/>
    <w:qFormat/>
    <w:rsid w:val="006544D0"/>
    <w:rPr>
      <w:rFonts w:asciiTheme="minorHAnsi" w:eastAsiaTheme="minorHAnsi" w:hAnsiTheme="minorHAnsi" w:cstheme="minorBidi"/>
      <w:kern w:val="2"/>
      <w:sz w:val="22"/>
      <w:szCs w:val="22"/>
      <w:lang w:val="en-US" w:eastAsia="en-US"/>
      <w14:ligatures w14:val="standardContextual"/>
    </w:rPr>
  </w:style>
  <w:style w:type="paragraph" w:customStyle="1" w:styleId="06IsiAbstrak">
    <w:name w:val="06. Isi Abstrak"/>
    <w:basedOn w:val="Normal"/>
    <w:link w:val="06IsiAbstrakChar"/>
    <w:qFormat/>
    <w:rsid w:val="006544D0"/>
    <w:pPr>
      <w:spacing w:after="120"/>
      <w:ind w:left="680" w:right="680"/>
      <w:jc w:val="both"/>
    </w:pPr>
    <w:rPr>
      <w:rFonts w:ascii="Arno Pro" w:hAnsi="Arno Pro"/>
      <w:i/>
      <w:iCs/>
      <w:color w:val="000000"/>
      <w:kern w:val="28"/>
      <w:lang w:val="en-GB"/>
    </w:rPr>
  </w:style>
  <w:style w:type="character" w:customStyle="1" w:styleId="06IsiAbstrakChar">
    <w:name w:val="06. Isi Abstrak Char"/>
    <w:link w:val="06IsiAbstrak"/>
    <w:rsid w:val="006544D0"/>
    <w:rPr>
      <w:rFonts w:ascii="Arno Pro" w:hAnsi="Arno Pro"/>
      <w:i/>
      <w:iCs/>
      <w:color w:val="000000"/>
      <w:kern w:val="28"/>
      <w:lang w:val="en-GB" w:eastAsia="en-US"/>
    </w:rPr>
  </w:style>
  <w:style w:type="paragraph" w:customStyle="1" w:styleId="061IsiAbstrakIndoneia">
    <w:name w:val="06.1 Isi Abstrak Indoneia"/>
    <w:basedOn w:val="06IsiAbstrak"/>
    <w:link w:val="061IsiAbstrakIndoneiaChar"/>
    <w:qFormat/>
    <w:rsid w:val="006544D0"/>
    <w:rPr>
      <w:i w:val="0"/>
      <w:iCs w:val="0"/>
    </w:rPr>
  </w:style>
  <w:style w:type="character" w:customStyle="1" w:styleId="061IsiAbstrakIndoneiaChar">
    <w:name w:val="06.1 Isi Abstrak Indoneia Char"/>
    <w:link w:val="061IsiAbstrakIndoneia"/>
    <w:rsid w:val="006544D0"/>
    <w:rPr>
      <w:rFonts w:ascii="Arno Pro" w:hAnsi="Arno Pro"/>
      <w:color w:val="000000"/>
      <w:kern w:val="28"/>
      <w:lang w:val="en-GB" w:eastAsia="en-US"/>
    </w:rPr>
  </w:style>
  <w:style w:type="paragraph" w:styleId="FootnoteText">
    <w:name w:val="footnote text"/>
    <w:basedOn w:val="Normal"/>
    <w:link w:val="FootnoteTextChar"/>
    <w:uiPriority w:val="99"/>
    <w:unhideWhenUsed/>
    <w:rsid w:val="006544D0"/>
    <w:pPr>
      <w:ind w:firstLine="567"/>
    </w:pPr>
    <w:rPr>
      <w:rFonts w:ascii="Garamond" w:eastAsia="Calibri" w:hAnsi="Garamond"/>
      <w:sz w:val="20"/>
      <w:szCs w:val="20"/>
    </w:rPr>
  </w:style>
  <w:style w:type="character" w:customStyle="1" w:styleId="FootnoteTextChar">
    <w:name w:val="Footnote Text Char"/>
    <w:basedOn w:val="DefaultParagraphFont"/>
    <w:link w:val="FootnoteText"/>
    <w:uiPriority w:val="99"/>
    <w:rsid w:val="006544D0"/>
    <w:rPr>
      <w:rFonts w:ascii="Garamond" w:eastAsia="Calibri" w:hAnsi="Garamond"/>
      <w:sz w:val="20"/>
      <w:szCs w:val="20"/>
      <w:lang w:val="en-US" w:eastAsia="en-US"/>
    </w:rPr>
  </w:style>
  <w:style w:type="character" w:styleId="FootnoteReference">
    <w:name w:val="footnote reference"/>
    <w:basedOn w:val="DefaultParagraphFont"/>
    <w:uiPriority w:val="99"/>
    <w:unhideWhenUsed/>
    <w:rsid w:val="006544D0"/>
    <w:rPr>
      <w:vertAlign w:val="superscript"/>
    </w:rPr>
  </w:style>
  <w:style w:type="paragraph" w:customStyle="1" w:styleId="10Isiteks">
    <w:name w:val="10. Isi teks"/>
    <w:basedOn w:val="Normal"/>
    <w:link w:val="10IsiteksChar"/>
    <w:qFormat/>
    <w:rsid w:val="006544D0"/>
    <w:pPr>
      <w:spacing w:after="120" w:line="280" w:lineRule="auto"/>
      <w:ind w:firstLine="737"/>
      <w:jc w:val="both"/>
    </w:pPr>
    <w:rPr>
      <w:rFonts w:ascii="Arno Pro" w:hAnsi="Arno Pro"/>
      <w:color w:val="000000"/>
      <w:kern w:val="28"/>
      <w:szCs w:val="20"/>
    </w:rPr>
  </w:style>
  <w:style w:type="character" w:customStyle="1" w:styleId="10IsiteksChar">
    <w:name w:val="10. Isi teks Char"/>
    <w:link w:val="10Isiteks"/>
    <w:rsid w:val="006544D0"/>
    <w:rPr>
      <w:rFonts w:ascii="Arno Pro" w:hAnsi="Arno Pro"/>
      <w:color w:val="000000"/>
      <w:kern w:val="28"/>
      <w:szCs w:val="20"/>
      <w:lang w:val="en-US" w:eastAsia="en-US"/>
    </w:rPr>
  </w:style>
  <w:style w:type="paragraph" w:customStyle="1" w:styleId="08Bab">
    <w:name w:val="08. Bab"/>
    <w:basedOn w:val="Normal"/>
    <w:link w:val="08BabChar"/>
    <w:qFormat/>
    <w:rsid w:val="003E17FF"/>
    <w:pPr>
      <w:numPr>
        <w:numId w:val="2"/>
      </w:numPr>
      <w:spacing w:before="240" w:after="120" w:line="300" w:lineRule="auto"/>
      <w:ind w:left="426"/>
    </w:pPr>
    <w:rPr>
      <w:rFonts w:ascii="Arno Pro" w:hAnsi="Arno Pro"/>
      <w:b/>
      <w:bCs/>
      <w:color w:val="000000"/>
      <w:kern w:val="28"/>
    </w:rPr>
  </w:style>
  <w:style w:type="character" w:customStyle="1" w:styleId="08BabChar">
    <w:name w:val="08. Bab Char"/>
    <w:link w:val="08Bab"/>
    <w:rsid w:val="003E17FF"/>
    <w:rPr>
      <w:rFonts w:ascii="Arno Pro" w:hAnsi="Arno Pro"/>
      <w:b/>
      <w:bCs/>
      <w:color w:val="000000"/>
      <w:kern w:val="28"/>
      <w:lang w:val="en-US" w:eastAsia="en-US"/>
    </w:rPr>
  </w:style>
  <w:style w:type="paragraph" w:customStyle="1" w:styleId="9xxReferences">
    <w:name w:val="9xx. References"/>
    <w:rsid w:val="00C11758"/>
    <w:pPr>
      <w:spacing w:after="50"/>
      <w:ind w:left="720" w:hanging="720"/>
      <w:jc w:val="both"/>
    </w:pPr>
    <w:rPr>
      <w:rFonts w:ascii="Garamond" w:eastAsia="MS Mincho" w:hAnsi="Garamond"/>
      <w:noProof/>
      <w:szCs w:val="16"/>
      <w:lang w:eastAsia="en-US"/>
    </w:rPr>
  </w:style>
  <w:style w:type="paragraph" w:customStyle="1" w:styleId="8ParagrafAwal-FirstParagraph">
    <w:name w:val="8. Paragraf Awal -First Paragraph"/>
    <w:next w:val="BodyText"/>
    <w:qFormat/>
    <w:rsid w:val="00C11758"/>
    <w:pPr>
      <w:ind w:firstLine="567"/>
      <w:jc w:val="both"/>
    </w:pPr>
    <w:rPr>
      <w:rFonts w:ascii="Garamond" w:hAnsi="Garamond"/>
      <w:szCs w:val="22"/>
    </w:rPr>
  </w:style>
  <w:style w:type="character" w:customStyle="1" w:styleId="tlid-translation">
    <w:name w:val="tlid-translation"/>
    <w:basedOn w:val="DefaultParagraphFont"/>
    <w:rsid w:val="00C11758"/>
  </w:style>
  <w:style w:type="paragraph" w:styleId="BodyText">
    <w:name w:val="Body Text"/>
    <w:basedOn w:val="Normal"/>
    <w:link w:val="BodyTextChar"/>
    <w:uiPriority w:val="99"/>
    <w:unhideWhenUsed/>
    <w:rsid w:val="00C11758"/>
    <w:pPr>
      <w:spacing w:after="120"/>
    </w:pPr>
  </w:style>
  <w:style w:type="character" w:customStyle="1" w:styleId="BodyTextChar">
    <w:name w:val="Body Text Char"/>
    <w:basedOn w:val="DefaultParagraphFont"/>
    <w:link w:val="BodyText"/>
    <w:uiPriority w:val="99"/>
    <w:rsid w:val="00C11758"/>
    <w:rPr>
      <w:lang w:val="en-US" w:eastAsia="en-US"/>
    </w:rPr>
  </w:style>
  <w:style w:type="table" w:styleId="PlainTable4">
    <w:name w:val="Plain Table 4"/>
    <w:basedOn w:val="TableNormal"/>
    <w:uiPriority w:val="44"/>
    <w:rsid w:val="00715C01"/>
    <w:rPr>
      <w:rFonts w:asciiTheme="minorHAnsi" w:eastAsiaTheme="minorHAnsi" w:hAnsiTheme="minorHAnsi" w:cstheme="minorBidi"/>
      <w:sz w:val="22"/>
      <w:szCs w:val="22"/>
      <w:lang w:val="en-ID"/>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62674D"/>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62674D"/>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985-9603" TargetMode="External"/><Relationship Id="rId1" Type="http://schemas.openxmlformats.org/officeDocument/2006/relationships/hyperlink" Target="https://issn.brin.go.id/terbit/detail/1601513932"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u.lipi.go.id/1515441858" TargetMode="External"/><Relationship Id="rId1" Type="http://schemas.openxmlformats.org/officeDocument/2006/relationships/hyperlink" Target="http://u.lipi.go.id/1515442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zpN7kbK6JpNFEp7l+KHuVr25PA==">AMUW2mW4K1b16SEUmtKAOWRxw1WciVdltba2i/HvMXeiDaXQcIrC9JaVXSfGZoSWBSA9oDPRgFI4e/iWsEzSrWmdBObqKVOBpmylTSxSrq/w/rDZXZoClc0k4V93y504nfrW/4uT7eY/JXON76YlW1JYKnr355ObaN3PzxnBDCPenYeR34KMl4PZg3XsGr3txXpFwhrecgXl48aFHmFqmKtwLchxmYm8jw==</go:docsCustomData>
</go:gDocsCustomXmlDataStorage>
</file>

<file path=customXml/itemProps1.xml><?xml version="1.0" encoding="utf-8"?>
<ds:datastoreItem xmlns:ds="http://schemas.openxmlformats.org/officeDocument/2006/customXml" ds:itemID="{646F6913-0279-49D6-9F85-E4369D6D99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Administrator</cp:lastModifiedBy>
  <cp:revision>3</cp:revision>
  <dcterms:created xsi:type="dcterms:W3CDTF">2024-02-01T13:13:00Z</dcterms:created>
  <dcterms:modified xsi:type="dcterms:W3CDTF">2024-02-01T13:34:00Z</dcterms:modified>
</cp:coreProperties>
</file>