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283A" w14:textId="77777777" w:rsidR="004929E9" w:rsidRDefault="004929E9" w:rsidP="00403830">
      <w:pPr>
        <w:widowControl w:val="0"/>
        <w:pBdr>
          <w:top w:val="nil"/>
          <w:left w:val="nil"/>
          <w:bottom w:val="nil"/>
          <w:right w:val="nil"/>
          <w:between w:val="nil"/>
        </w:pBdr>
      </w:pPr>
    </w:p>
    <w:p w14:paraId="00E80A7A" w14:textId="77777777" w:rsidR="00715C01" w:rsidRDefault="00715C01" w:rsidP="00715C01">
      <w:pPr>
        <w:jc w:val="center"/>
        <w:rPr>
          <w:b/>
          <w:bCs/>
        </w:rPr>
      </w:pPr>
      <w:r>
        <w:rPr>
          <w:b/>
          <w:bCs/>
        </w:rPr>
        <w:t>PREFERENSI ORANGTUA DALAM MEMILIH SEKOLAH ANAK</w:t>
      </w:r>
    </w:p>
    <w:p w14:paraId="26FF67F8" w14:textId="77777777" w:rsidR="006544D0" w:rsidRPr="00715C01" w:rsidRDefault="006544D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018B9F4B" w14:textId="1B248487" w:rsidR="006544D0" w:rsidRDefault="00715C01"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Elsa Yulianingsih, Siti Kamilah</w:t>
      </w:r>
    </w:p>
    <w:p w14:paraId="51093C91" w14:textId="646AA4F6" w:rsidR="004929E9" w:rsidRPr="00403830" w:rsidRDefault="004929E9"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380914C3" w14:textId="77777777" w:rsidR="00715C01" w:rsidRPr="00757BA4" w:rsidRDefault="00715C01" w:rsidP="00715C01">
      <w:pPr>
        <w:pBdr>
          <w:top w:val="nil"/>
          <w:left w:val="nil"/>
          <w:bottom w:val="nil"/>
          <w:right w:val="nil"/>
          <w:between w:val="nil"/>
        </w:pBdr>
        <w:jc w:val="center"/>
        <w:rPr>
          <w:rFonts w:ascii="Cambria" w:eastAsia="Cambria" w:hAnsi="Cambria" w:cs="Cambria"/>
          <w:i/>
          <w:color w:val="000000"/>
          <w:sz w:val="20"/>
          <w:szCs w:val="20"/>
        </w:rPr>
      </w:pPr>
      <w:r>
        <w:rPr>
          <w:rFonts w:ascii="Cambria" w:eastAsia="Cambria" w:hAnsi="Cambria" w:cs="Cambria"/>
          <w:i/>
          <w:color w:val="000000"/>
          <w:sz w:val="20"/>
          <w:szCs w:val="20"/>
        </w:rPr>
        <w:t>STIT Balikpapan Kalimantan Timur</w:t>
      </w:r>
      <w:r w:rsidRPr="00757BA4">
        <w:rPr>
          <w:rFonts w:ascii="Cambria" w:eastAsia="Cambria" w:hAnsi="Cambria" w:cs="Cambria"/>
          <w:i/>
          <w:color w:val="000000"/>
          <w:sz w:val="20"/>
          <w:szCs w:val="20"/>
        </w:rPr>
        <w:t xml:space="preserve"> </w:t>
      </w:r>
    </w:p>
    <w:p w14:paraId="4F6E4824" w14:textId="77777777" w:rsidR="00715C01" w:rsidRPr="00757BA4" w:rsidRDefault="00715C01" w:rsidP="00715C01">
      <w:pPr>
        <w:pBdr>
          <w:top w:val="nil"/>
          <w:left w:val="nil"/>
          <w:bottom w:val="nil"/>
          <w:right w:val="nil"/>
          <w:between w:val="nil"/>
        </w:pBdr>
        <w:jc w:val="center"/>
        <w:rPr>
          <w:rFonts w:ascii="Cambria" w:eastAsia="Cambria" w:hAnsi="Cambria" w:cs="Cambria"/>
          <w:i/>
          <w:color w:val="000000"/>
          <w:sz w:val="20"/>
          <w:szCs w:val="20"/>
        </w:rPr>
      </w:pPr>
      <w:r w:rsidRPr="00757BA4">
        <w:rPr>
          <w:rFonts w:ascii="Cambria" w:eastAsia="Cambria" w:hAnsi="Cambria" w:cs="Cambria"/>
          <w:i/>
          <w:color w:val="000000"/>
          <w:sz w:val="20"/>
          <w:szCs w:val="20"/>
        </w:rPr>
        <w:t xml:space="preserve">*Email: </w:t>
      </w:r>
      <w:r>
        <w:rPr>
          <w:rFonts w:ascii="Cambria" w:eastAsia="Cambria" w:hAnsi="Cambria" w:cs="Cambria"/>
          <w:i/>
          <w:color w:val="000000"/>
          <w:sz w:val="20"/>
          <w:szCs w:val="20"/>
        </w:rPr>
        <w:t>elsa.stitba7@gmail.com</w:t>
      </w:r>
      <w:r w:rsidRPr="00140AD7">
        <w:rPr>
          <w:rFonts w:ascii="Cambria" w:eastAsia="Cambria" w:hAnsi="Cambria" w:cs="Cambria"/>
          <w:i/>
          <w:color w:val="000000"/>
          <w:sz w:val="20"/>
          <w:szCs w:val="20"/>
          <w:lang w:val="id-ID"/>
        </w:rPr>
        <w:t xml:space="preserve">  </w:t>
      </w:r>
    </w:p>
    <w:p w14:paraId="51DE5DBA" w14:textId="77777777" w:rsidR="00E36B20" w:rsidRPr="00C11758" w:rsidRDefault="00E36B2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1427019E" w14:textId="77777777" w:rsidR="006544D0" w:rsidRDefault="006544D0" w:rsidP="00403830">
      <w:pPr>
        <w:pBdr>
          <w:top w:val="nil"/>
          <w:left w:val="nil"/>
          <w:bottom w:val="nil"/>
          <w:right w:val="nil"/>
          <w:between w:val="nil"/>
        </w:pBdr>
        <w:jc w:val="center"/>
        <w:rPr>
          <w:rFonts w:ascii="Cambria" w:eastAsia="Cambria" w:hAnsi="Cambria" w:cs="Cambria"/>
          <w:b/>
          <w:i/>
          <w:color w:val="000000"/>
          <w:sz w:val="22"/>
          <w:szCs w:val="22"/>
        </w:rPr>
      </w:pPr>
    </w:p>
    <w:p w14:paraId="123FC7D1" w14:textId="545B692A" w:rsidR="004929E9" w:rsidRDefault="00375D1A" w:rsidP="00403830">
      <w:pPr>
        <w:pBdr>
          <w:top w:val="nil"/>
          <w:left w:val="nil"/>
          <w:bottom w:val="nil"/>
          <w:right w:val="nil"/>
          <w:between w:val="nil"/>
        </w:pBdr>
        <w:jc w:val="center"/>
        <w:rPr>
          <w:rFonts w:ascii="Cambria" w:eastAsia="Cambria" w:hAnsi="Cambria" w:cs="Cambria"/>
          <w:b/>
          <w:i/>
          <w:color w:val="000000"/>
          <w:sz w:val="22"/>
          <w:szCs w:val="22"/>
        </w:rPr>
      </w:pPr>
      <w:r>
        <w:rPr>
          <w:rFonts w:ascii="Cambria" w:eastAsia="Cambria" w:hAnsi="Cambria" w:cs="Cambria"/>
          <w:b/>
          <w:i/>
          <w:color w:val="000000"/>
          <w:sz w:val="22"/>
          <w:szCs w:val="22"/>
        </w:rPr>
        <w:t>Abstract</w:t>
      </w:r>
    </w:p>
    <w:p w14:paraId="01850FB6" w14:textId="77777777" w:rsidR="00715C01" w:rsidRDefault="00715C01" w:rsidP="00715C01">
      <w:pPr>
        <w:jc w:val="both"/>
        <w:rPr>
          <w:rFonts w:ascii="Cambria" w:eastAsia="Cambria" w:hAnsi="Cambria" w:cs="Cambria"/>
          <w:i/>
          <w:color w:val="000000"/>
          <w:sz w:val="22"/>
          <w:szCs w:val="22"/>
        </w:rPr>
      </w:pPr>
      <w:r>
        <w:rPr>
          <w:rFonts w:ascii="Cambria" w:eastAsia="Cambria" w:hAnsi="Cambria" w:cs="Cambria"/>
          <w:i/>
          <w:color w:val="000000"/>
          <w:sz w:val="22"/>
          <w:szCs w:val="22"/>
        </w:rPr>
        <w:t>This research tries to provide an overview of the attributes of religious schools which are the motivation and hopes of parents in choosing a religious school. The aim of this research consists of 2 parts: (1) to find out how much parents' preferences are in choosing a religious school, (2) to find out whether this preference is influenced by the parents' level of education.</w:t>
      </w:r>
    </w:p>
    <w:p w14:paraId="68B8622D" w14:textId="77777777" w:rsidR="00715C01" w:rsidRDefault="00715C01" w:rsidP="00715C01">
      <w:pPr>
        <w:jc w:val="both"/>
        <w:rPr>
          <w:rFonts w:ascii="Cambria" w:eastAsia="Cambria" w:hAnsi="Cambria" w:cs="Cambria"/>
          <w:i/>
          <w:color w:val="000000"/>
          <w:sz w:val="22"/>
          <w:szCs w:val="22"/>
        </w:rPr>
      </w:pPr>
      <w:r>
        <w:rPr>
          <w:rFonts w:ascii="Cambria" w:eastAsia="Cambria" w:hAnsi="Cambria" w:cs="Cambria"/>
          <w:i/>
          <w:color w:val="000000"/>
          <w:sz w:val="22"/>
          <w:szCs w:val="22"/>
        </w:rPr>
        <w:t>This research uses quantitative descriptive methods. The respondents for this research were 148 parents selected using the convenience sampling method. Data collection techniques through questionnaires distributed online using Google Form. Descriptive statistical analysis was used for the first research objective, and the second research objective used contingency coefficient analysis.</w:t>
      </w:r>
    </w:p>
    <w:p w14:paraId="049B46DF" w14:textId="77777777" w:rsidR="00715C01" w:rsidRDefault="00715C01" w:rsidP="00715C01">
      <w:pPr>
        <w:jc w:val="both"/>
        <w:rPr>
          <w:rFonts w:ascii="Cambria" w:eastAsia="Cambria" w:hAnsi="Cambria" w:cs="Cambria"/>
          <w:i/>
          <w:color w:val="000000"/>
          <w:sz w:val="22"/>
          <w:szCs w:val="22"/>
        </w:rPr>
      </w:pPr>
      <w:r>
        <w:rPr>
          <w:rFonts w:ascii="Cambria" w:eastAsia="Cambria" w:hAnsi="Cambria" w:cs="Cambria"/>
          <w:i/>
          <w:color w:val="000000"/>
          <w:sz w:val="22"/>
          <w:szCs w:val="22"/>
        </w:rPr>
        <w:t>The research results show: 1) parents' preferences in choosing a school for their children are influenced by various factors, such as: location, curriculum, teachers, educational facilities, costs, and religious or moral education; 2) Islamic religious schools have advantages that are the main consideration for parents, but there are several challenges that need to be overcome, such as the integration of religion and science in the curriculum; and 3) Parental education level has a significant influence on preferences in choosing schools for their children.</w:t>
      </w:r>
    </w:p>
    <w:p w14:paraId="5888B32C" w14:textId="6A7DBC9F" w:rsidR="00403830" w:rsidRPr="00C11758" w:rsidRDefault="0040383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5DAE949D" w14:textId="3EEC76F0" w:rsidR="004929E9" w:rsidRDefault="00375D1A" w:rsidP="00403830">
      <w:pPr>
        <w:pBdr>
          <w:top w:val="nil"/>
          <w:left w:val="nil"/>
          <w:bottom w:val="nil"/>
          <w:right w:val="nil"/>
          <w:between w:val="nil"/>
        </w:pBdr>
        <w:jc w:val="both"/>
        <w:rPr>
          <w:rFonts w:ascii="Cambria" w:eastAsia="Cambria" w:hAnsi="Cambria" w:cs="Cambria"/>
          <w:i/>
          <w:smallCaps/>
          <w:color w:val="000000"/>
          <w:sz w:val="22"/>
          <w:szCs w:val="22"/>
        </w:rPr>
      </w:pPr>
      <w:r>
        <w:rPr>
          <w:rFonts w:ascii="Cambria" w:eastAsia="Cambria" w:hAnsi="Cambria" w:cs="Cambria"/>
          <w:b/>
          <w:i/>
          <w:color w:val="000000"/>
          <w:sz w:val="22"/>
          <w:szCs w:val="22"/>
        </w:rPr>
        <w:t xml:space="preserve">Keywords: </w:t>
      </w:r>
      <w:r w:rsidR="00715C01">
        <w:rPr>
          <w:rFonts w:ascii="Cambria" w:eastAsia="Cambria" w:hAnsi="Cambria" w:cs="Cambria"/>
          <w:i/>
          <w:color w:val="000000"/>
          <w:sz w:val="22"/>
          <w:szCs w:val="22"/>
        </w:rPr>
        <w:t>Parental preferences, religious schools</w:t>
      </w:r>
    </w:p>
    <w:p w14:paraId="0F4E760E" w14:textId="4172A94A" w:rsidR="00403830" w:rsidRDefault="0040383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210A0E99" w14:textId="77777777" w:rsidR="006544D0" w:rsidRPr="00403830" w:rsidRDefault="006544D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3B2974FA" w14:textId="77777777" w:rsidR="004929E9" w:rsidRDefault="00375D1A"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Abstrak</w:t>
      </w:r>
    </w:p>
    <w:p w14:paraId="2B00EDF5" w14:textId="77777777" w:rsidR="00715C01" w:rsidRDefault="00715C01" w:rsidP="00715C01">
      <w:pPr>
        <w:jc w:val="both"/>
        <w:rPr>
          <w:rFonts w:ascii="Cambria" w:eastAsia="Cambria" w:hAnsi="Cambria" w:cs="Cambria"/>
          <w:color w:val="000000"/>
          <w:sz w:val="22"/>
          <w:szCs w:val="22"/>
        </w:rPr>
      </w:pPr>
      <w:r>
        <w:rPr>
          <w:rFonts w:ascii="Cambria" w:eastAsia="Cambria" w:hAnsi="Cambria" w:cs="Cambria"/>
          <w:color w:val="000000"/>
          <w:sz w:val="22"/>
          <w:szCs w:val="22"/>
        </w:rPr>
        <w:t xml:space="preserve">Penelitian ini mencoba memberikan gambaran atribut dari sekolah agama yang menjadi motivasi dan harapan orang tua dalam memilih sekolah agama. Tujuan penelitian ini terdiri dari 2 bagian: (1) untuk mengetahui seberapa besar preferensi orang tua dalam memilih sekolah agama, (2) untuk mengetahui apakah preferensi itu dipengaruhi oleh tingkat pendidikan orang tua. </w:t>
      </w:r>
    </w:p>
    <w:p w14:paraId="5DB59E01" w14:textId="77777777" w:rsidR="00715C01" w:rsidRDefault="00715C01" w:rsidP="00715C01">
      <w:pPr>
        <w:jc w:val="both"/>
        <w:rPr>
          <w:rFonts w:asciiTheme="majorHAnsi" w:hAnsiTheme="majorHAnsi"/>
          <w:sz w:val="22"/>
          <w:szCs w:val="22"/>
        </w:rPr>
      </w:pPr>
      <w:r>
        <w:rPr>
          <w:rFonts w:asciiTheme="majorHAnsi" w:hAnsiTheme="majorHAnsi"/>
          <w:sz w:val="22"/>
          <w:szCs w:val="22"/>
        </w:rPr>
        <w:t xml:space="preserve">Penelitian ini menggunakan metode deskriptif kuantitatif. Responden penelitian ini adalah 148 orang tua yang dipilih dengan metode </w:t>
      </w:r>
      <w:r>
        <w:rPr>
          <w:rFonts w:asciiTheme="majorHAnsi" w:hAnsiTheme="majorHAnsi"/>
          <w:i/>
          <w:iCs/>
          <w:sz w:val="22"/>
          <w:szCs w:val="22"/>
        </w:rPr>
        <w:t>convenience sampling</w:t>
      </w:r>
      <w:r>
        <w:rPr>
          <w:rFonts w:asciiTheme="majorHAnsi" w:hAnsiTheme="majorHAnsi"/>
          <w:sz w:val="22"/>
          <w:szCs w:val="22"/>
        </w:rPr>
        <w:t xml:space="preserve">. Teknik pengumpulan data melalui kuesioner yang disebar secara online dengan </w:t>
      </w:r>
      <w:r>
        <w:rPr>
          <w:rFonts w:asciiTheme="majorHAnsi" w:hAnsiTheme="majorHAnsi"/>
          <w:i/>
          <w:iCs/>
          <w:sz w:val="22"/>
          <w:szCs w:val="22"/>
        </w:rPr>
        <w:t>google form</w:t>
      </w:r>
      <w:r>
        <w:rPr>
          <w:rFonts w:asciiTheme="majorHAnsi" w:hAnsiTheme="majorHAnsi"/>
          <w:sz w:val="22"/>
          <w:szCs w:val="22"/>
        </w:rPr>
        <w:t>. Analisis statistik deskriptif digunakan untuk tujuan penelitian yang pertama, dan tujuan penelitian kedua menggunakan analisis koefisien kontingensi.</w:t>
      </w:r>
    </w:p>
    <w:p w14:paraId="1B7B6994" w14:textId="77777777" w:rsidR="00715C01" w:rsidRDefault="00715C01" w:rsidP="00715C01">
      <w:pPr>
        <w:jc w:val="both"/>
        <w:rPr>
          <w:rFonts w:ascii="Cambria" w:eastAsia="Cambria" w:hAnsi="Cambria" w:cs="Cambria"/>
          <w:color w:val="000000"/>
          <w:sz w:val="22"/>
          <w:szCs w:val="22"/>
        </w:rPr>
      </w:pPr>
      <w:r>
        <w:rPr>
          <w:rFonts w:asciiTheme="majorHAnsi" w:hAnsiTheme="majorHAnsi"/>
          <w:sz w:val="22"/>
          <w:szCs w:val="22"/>
        </w:rPr>
        <w:t>Hasil penelitian menunjukkan: 1) preferensi orang tua dalam memilih sekolah untuk anaknya dipengaruhi oleh berbagai faktor, seperti: lokasi, kurikulum, guru, fasilitas pendidikan, biaya, dan pendidikan agama atau akhlak; 2) Sekolah agama Islam memiliki kelebihan yang menjadi pertimbangan utama bagi orang tua, namun terdapat beberapa tantangan yang perlu diatasi, seperti integrasi antara agama dan sains dalam kurikulum; dan 3) Tingkat pendidikan orang tua memiliki pengaruh yang signifikan terhadap preferensi dalam memilih sekolah untuk anak-anak mereka.</w:t>
      </w:r>
    </w:p>
    <w:p w14:paraId="5013AD1C" w14:textId="6E0CA476" w:rsidR="00403830" w:rsidRPr="00C11758" w:rsidRDefault="00403830" w:rsidP="00403830">
      <w:pPr>
        <w:pBdr>
          <w:top w:val="nil"/>
          <w:left w:val="nil"/>
          <w:bottom w:val="nil"/>
          <w:right w:val="nil"/>
          <w:between w:val="nil"/>
        </w:pBdr>
        <w:rPr>
          <w:rFonts w:ascii="Cambria" w:eastAsia="Cambria" w:hAnsi="Cambria" w:cs="Cambria"/>
          <w:b/>
          <w:color w:val="9BBB59" w:themeColor="accent3"/>
          <w:sz w:val="20"/>
          <w:szCs w:val="20"/>
        </w:rPr>
      </w:pPr>
    </w:p>
    <w:p w14:paraId="08A2B74F" w14:textId="428D595D" w:rsidR="00403830" w:rsidRPr="00403830" w:rsidRDefault="00375D1A" w:rsidP="00C11758">
      <w:pPr>
        <w:pBdr>
          <w:top w:val="nil"/>
          <w:left w:val="nil"/>
          <w:bottom w:val="nil"/>
          <w:right w:val="nil"/>
          <w:between w:val="nil"/>
        </w:pBdr>
        <w:jc w:val="both"/>
        <w:rPr>
          <w:rFonts w:ascii="Cambria" w:eastAsia="Cambria" w:hAnsi="Cambria" w:cs="Cambria"/>
          <w:b/>
          <w:color w:val="9BBB59" w:themeColor="accent3"/>
          <w:sz w:val="20"/>
          <w:szCs w:val="20"/>
          <w:lang w:val="id-ID"/>
        </w:rPr>
      </w:pPr>
      <w:r>
        <w:rPr>
          <w:rFonts w:ascii="Cambria" w:eastAsia="Cambria" w:hAnsi="Cambria" w:cs="Cambria"/>
          <w:b/>
          <w:color w:val="000000"/>
          <w:sz w:val="22"/>
          <w:szCs w:val="22"/>
        </w:rPr>
        <w:t>Kata kunci</w:t>
      </w:r>
      <w:r>
        <w:rPr>
          <w:rFonts w:ascii="Cambria" w:eastAsia="Cambria" w:hAnsi="Cambria" w:cs="Cambria"/>
          <w:color w:val="000000"/>
          <w:sz w:val="22"/>
          <w:szCs w:val="22"/>
        </w:rPr>
        <w:t xml:space="preserve">: </w:t>
      </w:r>
      <w:r w:rsidR="00715C01">
        <w:rPr>
          <w:rFonts w:ascii="Cambria" w:eastAsia="Cambria" w:hAnsi="Cambria" w:cs="Cambria"/>
          <w:color w:val="000000"/>
          <w:sz w:val="22"/>
          <w:szCs w:val="22"/>
        </w:rPr>
        <w:t>Preferensi orang tua, sekolah agama</w:t>
      </w:r>
    </w:p>
    <w:p w14:paraId="70FBD837" w14:textId="77777777" w:rsidR="00403830" w:rsidRDefault="00403830" w:rsidP="00403830">
      <w:pPr>
        <w:pBdr>
          <w:top w:val="nil"/>
          <w:left w:val="nil"/>
          <w:bottom w:val="nil"/>
          <w:right w:val="nil"/>
          <w:between w:val="nil"/>
        </w:pBdr>
        <w:jc w:val="both"/>
        <w:rPr>
          <w:rFonts w:ascii="Cambria" w:eastAsia="Cambria" w:hAnsi="Cambria" w:cs="Cambria"/>
          <w:color w:val="000000"/>
          <w:sz w:val="22"/>
          <w:szCs w:val="22"/>
        </w:rPr>
      </w:pPr>
    </w:p>
    <w:p w14:paraId="3148020C" w14:textId="77777777" w:rsidR="00715C01" w:rsidRDefault="00715C01" w:rsidP="00403830">
      <w:pPr>
        <w:pBdr>
          <w:top w:val="nil"/>
          <w:left w:val="nil"/>
          <w:bottom w:val="nil"/>
          <w:right w:val="nil"/>
          <w:between w:val="nil"/>
        </w:pBdr>
        <w:jc w:val="both"/>
        <w:rPr>
          <w:rFonts w:ascii="Cambria" w:eastAsia="Cambria" w:hAnsi="Cambria" w:cs="Cambria"/>
          <w:color w:val="000000"/>
          <w:sz w:val="22"/>
          <w:szCs w:val="22"/>
        </w:rPr>
      </w:pPr>
    </w:p>
    <w:p w14:paraId="743C7FA3" w14:textId="77777777" w:rsidR="00715C01" w:rsidRDefault="00715C01" w:rsidP="00403830">
      <w:pPr>
        <w:pBdr>
          <w:top w:val="nil"/>
          <w:left w:val="nil"/>
          <w:bottom w:val="nil"/>
          <w:right w:val="nil"/>
          <w:between w:val="nil"/>
        </w:pBdr>
        <w:jc w:val="both"/>
        <w:rPr>
          <w:rFonts w:ascii="Cambria" w:eastAsia="Cambria" w:hAnsi="Cambria" w:cs="Cambria"/>
          <w:color w:val="000000"/>
          <w:sz w:val="22"/>
          <w:szCs w:val="22"/>
        </w:rPr>
      </w:pPr>
    </w:p>
    <w:p w14:paraId="332C15CC" w14:textId="77777777" w:rsidR="00715C01" w:rsidRDefault="00715C01" w:rsidP="00403830">
      <w:pPr>
        <w:pBdr>
          <w:top w:val="nil"/>
          <w:left w:val="nil"/>
          <w:bottom w:val="nil"/>
          <w:right w:val="nil"/>
          <w:between w:val="nil"/>
        </w:pBdr>
        <w:jc w:val="both"/>
        <w:rPr>
          <w:rFonts w:ascii="Cambria" w:eastAsia="Cambria" w:hAnsi="Cambria" w:cs="Cambria"/>
          <w:color w:val="000000"/>
          <w:sz w:val="22"/>
          <w:szCs w:val="22"/>
        </w:rPr>
      </w:pPr>
    </w:p>
    <w:p w14:paraId="4C22640D" w14:textId="77777777" w:rsidR="00715C01" w:rsidRDefault="00715C01" w:rsidP="00403830">
      <w:pPr>
        <w:pBdr>
          <w:top w:val="nil"/>
          <w:left w:val="nil"/>
          <w:bottom w:val="nil"/>
          <w:right w:val="nil"/>
          <w:between w:val="nil"/>
        </w:pBdr>
        <w:jc w:val="both"/>
        <w:rPr>
          <w:rFonts w:ascii="Cambria" w:eastAsia="Cambria" w:hAnsi="Cambria" w:cs="Cambria"/>
          <w:color w:val="000000"/>
          <w:sz w:val="22"/>
          <w:szCs w:val="22"/>
        </w:rPr>
      </w:pPr>
    </w:p>
    <w:p w14:paraId="75C0A497"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lastRenderedPageBreak/>
        <w:t>PENDAHULUAN</w:t>
      </w:r>
    </w:p>
    <w:p w14:paraId="38203594" w14:textId="77777777" w:rsidR="00715C01" w:rsidRPr="007F3595" w:rsidRDefault="00715C01" w:rsidP="00715C01">
      <w:pPr>
        <w:spacing w:line="276" w:lineRule="auto"/>
        <w:ind w:firstLine="567"/>
        <w:jc w:val="both"/>
        <w:rPr>
          <w:rFonts w:asciiTheme="majorHAnsi" w:eastAsia="Cambria" w:hAnsiTheme="majorHAnsi" w:cs="Cambria"/>
          <w:color w:val="000000"/>
        </w:rPr>
      </w:pPr>
      <w:r w:rsidRPr="007F3595">
        <w:rPr>
          <w:rFonts w:asciiTheme="majorHAnsi" w:eastAsia="Cambria" w:hAnsiTheme="majorHAnsi" w:cs="Cambria"/>
          <w:color w:val="000000"/>
        </w:rPr>
        <w:t>Seluruh negara di dunia sepakat bahwa pendidikan adalah investasi masa depan. Kunci pembangunan sebuah negara ada pada pendidikan. Pemerintah menganggarkan dana yang besar untuk sektor pendidikan. Demikian pula dengan Indonesia yang menganggarkan 20% dari pendapatan negara untuk kemajuan pendidikan.</w:t>
      </w:r>
    </w:p>
    <w:p w14:paraId="46B4337A" w14:textId="77777777" w:rsidR="00715C01" w:rsidRPr="007F3595" w:rsidRDefault="00715C01" w:rsidP="00715C01">
      <w:pPr>
        <w:spacing w:line="276" w:lineRule="auto"/>
        <w:ind w:firstLine="567"/>
        <w:jc w:val="both"/>
        <w:rPr>
          <w:rFonts w:asciiTheme="majorHAnsi" w:eastAsia="Cambria" w:hAnsiTheme="majorHAnsi" w:cs="Cambria"/>
          <w:color w:val="000000"/>
        </w:rPr>
      </w:pPr>
      <w:r w:rsidRPr="007F3595">
        <w:rPr>
          <w:rFonts w:asciiTheme="majorHAnsi" w:eastAsia="Cambria" w:hAnsiTheme="majorHAnsi" w:cs="Cambria"/>
          <w:color w:val="000000"/>
        </w:rPr>
        <w:t>Pendidikan di Indonesia, dengan kemajemukannya dikelola oleh dua kementerian. Sekolah umum di bawah Kementerian Pendidikan dan Kebudayaan (Kemendikbud) dan sekolah agama di bawah Kementerian Agama. Sekolah umum merupakan sekolah yang mengajarkan mata pelajaran umum (termasuk mata pelajaran agama) dengan jam yang berimbang, sementara sekolah agama mengajarkan mata pelajaran agama dengan jumlah jam yang lebih banyak. Meski demikian, kedua lembaga negara tersebut mempunyai tujuan pendidikan yang sama, yaitu mencerdaskan kehidupan bangsa.</w:t>
      </w:r>
    </w:p>
    <w:p w14:paraId="0A279874" w14:textId="77777777" w:rsidR="00715C01" w:rsidRPr="007F3595" w:rsidRDefault="00715C01" w:rsidP="00715C01">
      <w:pPr>
        <w:spacing w:line="276" w:lineRule="auto"/>
        <w:ind w:firstLine="567"/>
        <w:jc w:val="both"/>
        <w:rPr>
          <w:rFonts w:asciiTheme="majorHAnsi" w:eastAsia="Cambria" w:hAnsiTheme="majorHAnsi" w:cs="Cambria"/>
          <w:color w:val="000000"/>
        </w:rPr>
      </w:pPr>
      <w:r w:rsidRPr="007F3595">
        <w:rPr>
          <w:rFonts w:asciiTheme="majorHAnsi" w:eastAsia="Cambria" w:hAnsiTheme="majorHAnsi" w:cs="Cambria"/>
          <w:color w:val="000000"/>
        </w:rPr>
        <w:t>Sistem pendidikan Indonesia membagi jenjang pendidikan menjadi pendidikan dasar, menengah dan tinggi. Pendidikan dasar ditempuh dalam waktu 6 tahun, kemudian dilanjutkan ke jenjang menengah yang terdiri dari menengah pertama 3 tahun dan menengah atas 3 tahun. Setelah tamat dari jenjang menegah atas, dapat dilanjutkan ke pendidikan tinggi dengan berbagai bentuk seperti akademi, politeknik dan universitas.</w:t>
      </w:r>
    </w:p>
    <w:p w14:paraId="2C105868" w14:textId="77777777" w:rsidR="00715C01" w:rsidRPr="007F3595" w:rsidRDefault="00715C01" w:rsidP="00715C01">
      <w:pPr>
        <w:spacing w:line="276" w:lineRule="auto"/>
        <w:ind w:firstLine="567"/>
        <w:jc w:val="both"/>
        <w:rPr>
          <w:rFonts w:asciiTheme="majorHAnsi" w:eastAsia="Cambria" w:hAnsiTheme="majorHAnsi" w:cs="Cambria"/>
          <w:color w:val="000000"/>
        </w:rPr>
      </w:pPr>
      <w:r w:rsidRPr="007F3595">
        <w:rPr>
          <w:rFonts w:asciiTheme="majorHAnsi" w:eastAsia="Cambria" w:hAnsiTheme="majorHAnsi" w:cs="Cambria"/>
          <w:color w:val="000000"/>
        </w:rPr>
        <w:t>Dewasa ini, sekolah agama, khususnya sekolah berbasis agama Islam berkembang pesat di Indonesia. Hal ini dapat dilihat dari peningkatan jumlah sekolah agama yang ada di situs resmi Kementerian Agama Republik Indonesia (</w:t>
      </w:r>
      <w:hyperlink r:id="rId9" w:history="1">
        <w:r w:rsidRPr="007F3595">
          <w:rPr>
            <w:rStyle w:val="Hyperlink"/>
            <w:rFonts w:asciiTheme="majorHAnsi" w:eastAsia="Cambria" w:hAnsiTheme="majorHAnsi" w:cs="Cambria"/>
          </w:rPr>
          <w:t>https://emispendis.kemenag.go.id/</w:t>
        </w:r>
      </w:hyperlink>
      <w:r w:rsidRPr="007F3595">
        <w:rPr>
          <w:rFonts w:asciiTheme="majorHAnsi" w:eastAsia="Cambria" w:hAnsiTheme="majorHAnsi" w:cs="Cambria"/>
          <w:color w:val="000000"/>
        </w:rPr>
        <w:t xml:space="preserve">).  Sebagai salah satu negara dengan mayoritas penduduk beragama Islam membuat sekolah agama disambut baik di Indonesia. Secara umum, terdapat tiga bentuk sekolah Islam di Indonesia, walaupun dalam perkembangannya terdapat banyak jenis. Ketiga bentuk tersebut yaitu: madrasah, pesantren, dan Sekolah Islam Terpadu (SIT). Madrasah merupakan sekolah yang awalnya secara khusus didirikan oleh pemerintah (madrasah negeri) di mana kurikulumnya memadukan antara pelajaran umum dan pelajaran-pelajaran keIslaman yang secara spesifik diajarkan, yaitu fiqh, qur’an-hadits, sejarah Islam, aqidah-akhlak dan Bahasa Arab. Kemudian, madrasah swasta yang dikelola oleh lembaga Yayasan mulai bermunculan. Bentuk kedua, pesantren merupakan sekolah dengan sistem asrama (pondok). Ciri khas pesantren adalah adanya sosok Kyai sebagai pemimpin pesantren. Pesantren modern menyelenggarakan pendidikan umum dan agama, yang kemudian untuk pelajaran agama akan diperdalam melalui program diniyah yang biasanya diselenggarakan di luar jam pelajaran formal. </w:t>
      </w:r>
    </w:p>
    <w:p w14:paraId="0A1C6573" w14:textId="77777777" w:rsidR="00715C01" w:rsidRPr="007F3595" w:rsidRDefault="00715C01" w:rsidP="00715C01">
      <w:pPr>
        <w:spacing w:line="276" w:lineRule="auto"/>
        <w:ind w:firstLine="567"/>
        <w:jc w:val="both"/>
        <w:rPr>
          <w:rFonts w:asciiTheme="majorHAnsi" w:eastAsia="Cambria" w:hAnsiTheme="majorHAnsi" w:cs="Cambria"/>
          <w:color w:val="000000"/>
        </w:rPr>
      </w:pPr>
      <w:r w:rsidRPr="007F3595">
        <w:rPr>
          <w:rFonts w:asciiTheme="majorHAnsi" w:eastAsia="Cambria" w:hAnsiTheme="majorHAnsi" w:cs="Cambria"/>
          <w:color w:val="000000"/>
        </w:rPr>
        <w:t xml:space="preserve">Bentuk ketiga, yaitu Sekolah Islam Terpadu (SIT). SIT mengikuti jenjang sekolah seperti pada umumnya, yaitu sekolah dasar yang biasa disebut Sekolah Dasar Terpadu (SDIT), sekolah menengah pertama (SMPIT) dan sekolah menengah atas (SMAIT). Dalam penyelenggaraannya, SIT memadukan pendidikan umum dan pendidikan agama. Pendidikan umum diajarkan dengan pijakan, pedoman dan panduan Islam, sementara pendidikan agama kurikulum diperkaya dengan pendekatan konteks kekinian dan kemanfaatan, dan kemaslahatan (diambil dari </w:t>
      </w:r>
      <w:hyperlink r:id="rId10" w:history="1">
        <w:r w:rsidRPr="008A1050">
          <w:rPr>
            <w:rStyle w:val="Hyperlink"/>
            <w:rFonts w:asciiTheme="majorHAnsi" w:eastAsia="Cambria" w:hAnsiTheme="majorHAnsi" w:cs="Cambria"/>
            <w:color w:val="000000" w:themeColor="text1"/>
          </w:rPr>
          <w:t>https://jsit-indonesia.com</w:t>
        </w:r>
      </w:hyperlink>
      <w:r w:rsidRPr="008A1050">
        <w:rPr>
          <w:rFonts w:asciiTheme="majorHAnsi" w:eastAsia="Cambria" w:hAnsiTheme="majorHAnsi" w:cs="Cambria"/>
          <w:color w:val="000000" w:themeColor="text1"/>
        </w:rPr>
        <w:t xml:space="preserve">). </w:t>
      </w:r>
    </w:p>
    <w:p w14:paraId="7E6CB42E" w14:textId="77777777" w:rsidR="00715C01" w:rsidRPr="007F3595" w:rsidRDefault="00715C01" w:rsidP="00715C01">
      <w:pPr>
        <w:spacing w:line="276" w:lineRule="auto"/>
        <w:ind w:firstLine="567"/>
        <w:jc w:val="both"/>
        <w:rPr>
          <w:rFonts w:asciiTheme="majorHAnsi" w:eastAsia="Cambria" w:hAnsiTheme="majorHAnsi" w:cs="Cambria"/>
          <w:color w:val="000000"/>
        </w:rPr>
      </w:pPr>
      <w:r w:rsidRPr="007F3595">
        <w:rPr>
          <w:rFonts w:asciiTheme="majorHAnsi" w:eastAsia="Cambria" w:hAnsiTheme="majorHAnsi" w:cs="Cambria"/>
          <w:color w:val="000000"/>
        </w:rPr>
        <w:t xml:space="preserve">Perkembangan jumlah sekolah berbasis agama dari tahun ke tahun, seperti yang dapat dilihat pada laman </w:t>
      </w:r>
      <w:hyperlink r:id="rId11" w:history="1">
        <w:r w:rsidRPr="008A1050">
          <w:rPr>
            <w:rStyle w:val="Hyperlink"/>
            <w:rFonts w:asciiTheme="majorHAnsi" w:eastAsia="Cambria" w:hAnsiTheme="majorHAnsi" w:cs="Cambria"/>
            <w:color w:val="000000" w:themeColor="text1"/>
          </w:rPr>
          <w:t>https://emispendis.kemenag.go.id</w:t>
        </w:r>
      </w:hyperlink>
      <w:r w:rsidRPr="007F3595">
        <w:rPr>
          <w:rFonts w:asciiTheme="majorHAnsi" w:eastAsia="Cambria" w:hAnsiTheme="majorHAnsi" w:cs="Cambria"/>
          <w:color w:val="000000"/>
        </w:rPr>
        <w:t xml:space="preserve"> seolah mengisyaratkan </w:t>
      </w:r>
      <w:r w:rsidRPr="007F3595">
        <w:rPr>
          <w:rFonts w:asciiTheme="majorHAnsi" w:eastAsia="Cambria" w:hAnsiTheme="majorHAnsi" w:cs="Cambria"/>
          <w:color w:val="000000"/>
        </w:rPr>
        <w:lastRenderedPageBreak/>
        <w:t>bahwa permintaan masyarakat akan sekolah agama terus meningkat. Namun, peningkatan jumlah sekolah agama ternyata belum diikuti oleh peningkatan kualitas pendidikan. Secara umum, kualitas pendidikan Indonesia baik di bawah Kemendikbud maupun Kemenag memang masih tergolong rendah. Misalnya, hasil laporan PISA tahun 2018 yang menyebutkan bahwa posisi Indonesia berada pada kuadran low performance. Begitu pula dengan tujuan sekolah agama yang ingin menjadikan siswa nya ber-akhlakul karimah tidak diikuti dengan praktik di lapangan. Misalnya, melihat laporan dari Komnas Perempuan pada tahun 2021, dimana sepanjang tahun 2015-2020 ada sebanyak 51 aduan kasus kekerasan seksual di lingkungan pendidikan yang diterima oleh Komnas Perempuan. Dari total aduan, 19% kasus terjadi di pesantren atau sekolah berbasis agama Islam. Hal ini diperparah oleh pengawasan yang lemah oleh Kemenag. Merujuk pada laman EMIS, tidak ditemukan data apapun terkait lembaga pendidikan berbasis agama selain madrasah.</w:t>
      </w:r>
    </w:p>
    <w:p w14:paraId="2B494CE3" w14:textId="77777777" w:rsidR="00715C01" w:rsidRPr="007F3595" w:rsidRDefault="00715C01" w:rsidP="00715C01">
      <w:pPr>
        <w:spacing w:line="276" w:lineRule="auto"/>
        <w:ind w:firstLine="567"/>
        <w:jc w:val="both"/>
        <w:rPr>
          <w:rFonts w:asciiTheme="majorHAnsi" w:eastAsia="Cambria" w:hAnsiTheme="majorHAnsi" w:cs="Cambria"/>
          <w:color w:val="000000"/>
        </w:rPr>
      </w:pPr>
      <w:r w:rsidRPr="007F3595">
        <w:rPr>
          <w:rFonts w:asciiTheme="majorHAnsi" w:eastAsia="Cambria" w:hAnsiTheme="majorHAnsi" w:cs="Cambria"/>
          <w:color w:val="000000"/>
        </w:rPr>
        <w:t xml:space="preserve">Motivasi orang tua memilih sekolah agama untuk anak-anak mereka sebagian besar didorong oleh keinginan untuk mengenalkan ajaran agama lebih dekat </w:t>
      </w:r>
      <w:sdt>
        <w:sdtPr>
          <w:rPr>
            <w:rFonts w:asciiTheme="majorHAnsi" w:eastAsia="Cambria" w:hAnsiTheme="majorHAnsi" w:cs="Cambria"/>
            <w:color w:val="000000"/>
          </w:rPr>
          <w:tag w:val="MENDELEY_CITATION_v3_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"/>
          <w:id w:val="-456031292"/>
          <w:placeholder>
            <w:docPart w:val="B0F3881743E042B993A9A85C620F09A7"/>
          </w:placeholder>
        </w:sdtPr>
        <w:sdtContent>
          <w:r w:rsidRPr="007F3595">
            <w:rPr>
              <w:rFonts w:asciiTheme="majorHAnsi" w:hAnsiTheme="majorHAnsi"/>
            </w:rPr>
            <w:t>(Cohen-Zada &amp; Elder, 2018)</w:t>
          </w:r>
        </w:sdtContent>
      </w:sdt>
      <w:r w:rsidRPr="007F3595">
        <w:rPr>
          <w:rFonts w:asciiTheme="majorHAnsi" w:eastAsia="Cambria" w:hAnsiTheme="majorHAnsi" w:cs="Cambria"/>
          <w:color w:val="000000"/>
        </w:rPr>
        <w:t xml:space="preserve">. Namun, hasil penelitian menunjukkan bahwa sekolah tidak berpengaruh signifikan terhadap sikap atau perilaku religius seseorang </w:t>
      </w:r>
      <w:sdt>
        <w:sdtPr>
          <w:rPr>
            <w:rFonts w:asciiTheme="majorHAnsi" w:eastAsia="Cambria" w:hAnsiTheme="majorHAnsi" w:cs="Cambria"/>
            <w:color w:val="000000"/>
          </w:rPr>
          <w:tag w:val="MENDELEY_CITATION_v3_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"/>
          <w:id w:val="1948585919"/>
          <w:placeholder>
            <w:docPart w:val="B0F3881743E042B993A9A85C620F09A7"/>
          </w:placeholder>
        </w:sdtPr>
        <w:sdtContent>
          <w:r w:rsidRPr="007F3595">
            <w:rPr>
              <w:rFonts w:asciiTheme="majorHAnsi" w:hAnsiTheme="majorHAnsi"/>
            </w:rPr>
            <w:t>(Anderson, 1988; Bano &amp; Ferra, 2018)</w:t>
          </w:r>
        </w:sdtContent>
      </w:sdt>
      <w:r w:rsidRPr="007F3595">
        <w:rPr>
          <w:rFonts w:asciiTheme="majorHAnsi" w:eastAsia="Cambria" w:hAnsiTheme="majorHAnsi" w:cs="Cambria"/>
          <w:color w:val="000000"/>
        </w:rPr>
        <w:t xml:space="preserve">. Bahkan, ketika seseorang mendapatkan pendidikan agama semasa kecil, itu tidak serta merta berdampak ketika anak berada pada tingkat sekolah yang lebih tinggi </w:t>
      </w:r>
      <w:sdt>
        <w:sdtPr>
          <w:rPr>
            <w:rFonts w:asciiTheme="majorHAnsi" w:eastAsia="Cambria" w:hAnsiTheme="majorHAnsi" w:cs="Cambria"/>
            <w:color w:val="000000"/>
          </w:rPr>
          <w:tag w:val="MENDELEY_CITATION_v3_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"/>
          <w:id w:val="-2056838642"/>
          <w:placeholder>
            <w:docPart w:val="B0F3881743E042B993A9A85C620F09A7"/>
          </w:placeholder>
        </w:sdtPr>
        <w:sdtContent>
          <w:r w:rsidRPr="007F3595">
            <w:rPr>
              <w:rFonts w:asciiTheme="majorHAnsi" w:eastAsia="Cambria" w:hAnsiTheme="majorHAnsi" w:cs="Cambria"/>
              <w:color w:val="000000"/>
            </w:rPr>
            <w:t>(Hungerman, 2014)</w:t>
          </w:r>
        </w:sdtContent>
      </w:sdt>
      <w:r w:rsidRPr="007F3595">
        <w:rPr>
          <w:rFonts w:asciiTheme="majorHAnsi" w:eastAsia="Cambria" w:hAnsiTheme="majorHAnsi" w:cs="Cambria"/>
          <w:color w:val="000000"/>
        </w:rPr>
        <w:t xml:space="preserve">. </w:t>
      </w:r>
    </w:p>
    <w:p w14:paraId="361763D4" w14:textId="77777777" w:rsidR="00715C01" w:rsidRPr="007F3595" w:rsidRDefault="00715C01" w:rsidP="00715C01">
      <w:pPr>
        <w:spacing w:line="276" w:lineRule="auto"/>
        <w:ind w:firstLine="709"/>
        <w:jc w:val="both"/>
        <w:rPr>
          <w:rFonts w:asciiTheme="majorHAnsi" w:hAnsiTheme="majorHAnsi"/>
          <w:iCs/>
        </w:rPr>
      </w:pPr>
      <w:r w:rsidRPr="007F3595">
        <w:rPr>
          <w:rFonts w:asciiTheme="majorHAnsi" w:eastAsia="Cambria" w:hAnsiTheme="majorHAnsi" w:cs="Cambria"/>
          <w:color w:val="000000"/>
        </w:rPr>
        <w:t>Penelitian ini mencoba memberikan gambaran atribut dari sekolah agama yang menjadi motivasi dan harapan orang tua dalam memilih sekolah agama. Tujuan penelitian ini terdiri dari 2 bagian: (1) untuk mengetahui seberapa besar preferensi orang tua dalam memilih sekolah agama, (2) untuk mengetahui apakah preferensi itu dipengaruhi oleh tingkat pendidikan orang tua. Hasil penelitian ini dharapkan dapat menjadi tambahan wawasan bagi orang tua, penyelenggara pendidikan maupun pemerintah. Kemunculan sekolah swasta berbasis agama jangan sampai hanya menjadi komoditas bisnis tanpa sungguh-sungguh berusaha memberikan pendidikan yang berkualitas baik pendidikan umum maupun agama.</w:t>
      </w:r>
    </w:p>
    <w:p w14:paraId="4D31EAEA" w14:textId="5E95765E" w:rsidR="00403830" w:rsidRPr="00C11758" w:rsidRDefault="00403830" w:rsidP="00403830">
      <w:pPr>
        <w:pBdr>
          <w:top w:val="nil"/>
          <w:left w:val="nil"/>
          <w:bottom w:val="nil"/>
          <w:right w:val="nil"/>
          <w:between w:val="nil"/>
        </w:pBdr>
        <w:rPr>
          <w:rFonts w:ascii="Cambria" w:eastAsia="Cambria" w:hAnsi="Cambria" w:cs="Cambria"/>
          <w:b/>
          <w:color w:val="9BBB59" w:themeColor="accent3"/>
          <w:sz w:val="20"/>
          <w:szCs w:val="20"/>
        </w:rPr>
      </w:pPr>
    </w:p>
    <w:p w14:paraId="0E7EFE7E" w14:textId="77777777" w:rsidR="00E36B20" w:rsidRDefault="00E36B20" w:rsidP="00403830">
      <w:pPr>
        <w:pBdr>
          <w:top w:val="nil"/>
          <w:left w:val="nil"/>
          <w:bottom w:val="nil"/>
          <w:right w:val="nil"/>
          <w:between w:val="nil"/>
        </w:pBdr>
        <w:rPr>
          <w:rFonts w:ascii="Cambria" w:eastAsia="Cambria" w:hAnsi="Cambria" w:cs="Cambria"/>
          <w:b/>
          <w:color w:val="000000"/>
          <w:sz w:val="22"/>
          <w:szCs w:val="22"/>
        </w:rPr>
      </w:pPr>
    </w:p>
    <w:p w14:paraId="1CB37AAF" w14:textId="6CE3F5EE"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 xml:space="preserve">METODE </w:t>
      </w:r>
      <w:r w:rsidR="00FB3D8A">
        <w:rPr>
          <w:rFonts w:ascii="Cambria" w:eastAsia="Cambria" w:hAnsi="Cambria" w:cs="Cambria"/>
          <w:b/>
          <w:color w:val="000000"/>
          <w:sz w:val="22"/>
          <w:szCs w:val="22"/>
        </w:rPr>
        <w:t>PENELITIAN</w:t>
      </w:r>
    </w:p>
    <w:p w14:paraId="5F7091BD" w14:textId="77777777" w:rsidR="00715C01" w:rsidRPr="007F3595" w:rsidRDefault="00715C01" w:rsidP="00715C01">
      <w:pPr>
        <w:spacing w:line="276" w:lineRule="auto"/>
        <w:ind w:firstLine="567"/>
        <w:jc w:val="both"/>
        <w:rPr>
          <w:rFonts w:asciiTheme="majorHAnsi" w:hAnsiTheme="majorHAnsi"/>
        </w:rPr>
      </w:pPr>
      <w:bookmarkStart w:id="0" w:name="_Hlk153976390"/>
      <w:bookmarkStart w:id="1" w:name="_Hlk151233312"/>
      <w:r w:rsidRPr="007F3595">
        <w:rPr>
          <w:rFonts w:asciiTheme="majorHAnsi" w:hAnsiTheme="majorHAnsi"/>
        </w:rPr>
        <w:t>Penelitian ini menggunakan metode deskriptif kuantitatif</w:t>
      </w:r>
      <w:bookmarkEnd w:id="0"/>
      <w:r w:rsidRPr="007F3595">
        <w:rPr>
          <w:rFonts w:asciiTheme="majorHAnsi" w:hAnsiTheme="majorHAnsi"/>
        </w:rPr>
        <w:t xml:space="preserve">. Tujuan utama dari penelitian deskriptif adalah memberi gambaran tentang preferensi orang tua dalam memilih sekolah untuk anak-anak mereka, kelebihan dan kekurangan sekolah agama yang menjadi pertimbangan orang tua. Meningkatnya </w:t>
      </w:r>
      <w:r w:rsidRPr="007F3595">
        <w:rPr>
          <w:rFonts w:asciiTheme="majorHAnsi" w:hAnsiTheme="majorHAnsi"/>
          <w:i/>
          <w:iCs/>
        </w:rPr>
        <w:t>trend</w:t>
      </w:r>
      <w:r w:rsidRPr="007F3595">
        <w:rPr>
          <w:rFonts w:asciiTheme="majorHAnsi" w:hAnsiTheme="majorHAnsi"/>
        </w:rPr>
        <w:t xml:space="preserve"> sekolah berbasis agama, khususnya agama Islam, memberi alternatif pilihan bagi orang tua untuk menentukan sekolah anak. Selanjutnya, sejalan dengan tujuan penelitian deskriptif, penelitian ini hanya mencoba untuk menggambarkan faktor-faktor yang mendasari orang tua dalam menentukan sekolah untuk anak-anak mereka. </w:t>
      </w:r>
      <w:sdt>
        <w:sdtPr>
          <w:rPr>
            <w:rFonts w:asciiTheme="majorHAnsi" w:hAnsiTheme="majorHAnsi"/>
          </w:rPr>
          <w:tag w:val="MENDELEY_CITATION_v3_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"/>
          <w:id w:val="-625000217"/>
          <w:placeholder>
            <w:docPart w:val="7C27D1FD912F423D86409353B6173BE2"/>
          </w:placeholder>
        </w:sdtPr>
        <w:sdtContent>
          <w:r w:rsidRPr="007F3595">
            <w:rPr>
              <w:rFonts w:asciiTheme="majorHAnsi" w:hAnsiTheme="majorHAnsi"/>
            </w:rPr>
            <w:t>(Adams &amp; Lawrence, 2019)</w:t>
          </w:r>
        </w:sdtContent>
      </w:sdt>
      <w:r w:rsidRPr="007F3595">
        <w:rPr>
          <w:rFonts w:asciiTheme="majorHAnsi" w:hAnsiTheme="majorHAnsi"/>
        </w:rPr>
        <w:t>.</w:t>
      </w:r>
    </w:p>
    <w:p w14:paraId="7C93F7C4" w14:textId="77777777" w:rsidR="00715C01" w:rsidRPr="007F3595" w:rsidRDefault="00715C01" w:rsidP="00715C01">
      <w:pPr>
        <w:spacing w:line="276" w:lineRule="auto"/>
        <w:ind w:firstLine="567"/>
        <w:jc w:val="both"/>
        <w:rPr>
          <w:rFonts w:asciiTheme="majorHAnsi" w:hAnsiTheme="majorHAnsi"/>
          <w:color w:val="000000"/>
        </w:rPr>
      </w:pPr>
      <w:bookmarkStart w:id="2" w:name="_Hlk153976404"/>
      <w:bookmarkEnd w:id="1"/>
      <w:r w:rsidRPr="007F3595">
        <w:rPr>
          <w:rFonts w:asciiTheme="majorHAnsi" w:hAnsiTheme="majorHAnsi"/>
        </w:rPr>
        <w:t xml:space="preserve">Responden penelitian ini adalah 148 orang tua yang dipilih dengan metode </w:t>
      </w:r>
      <w:r w:rsidRPr="007F3595">
        <w:rPr>
          <w:rFonts w:asciiTheme="majorHAnsi" w:hAnsiTheme="majorHAnsi"/>
          <w:i/>
          <w:iCs/>
        </w:rPr>
        <w:t>convenience sampling</w:t>
      </w:r>
      <w:r w:rsidRPr="007F3595">
        <w:rPr>
          <w:rFonts w:asciiTheme="majorHAnsi" w:hAnsiTheme="majorHAnsi"/>
        </w:rPr>
        <w:t xml:space="preserve">. </w:t>
      </w:r>
      <w:bookmarkEnd w:id="2"/>
      <w:r w:rsidRPr="007F3595">
        <w:rPr>
          <w:rFonts w:asciiTheme="majorHAnsi" w:hAnsiTheme="majorHAnsi"/>
        </w:rPr>
        <w:t xml:space="preserve">Metode ini dipilih karena peneliti memilih responden yang </w:t>
      </w:r>
      <w:r w:rsidRPr="007F3595">
        <w:rPr>
          <w:rFonts w:asciiTheme="majorHAnsi" w:hAnsiTheme="majorHAnsi"/>
        </w:rPr>
        <w:lastRenderedPageBreak/>
        <w:t xml:space="preserve">memang bersedia untuk diteliti. Walaupun peneliti tidak dapat mengatakan dengan penuh keyakinan bahwa responden yang dipilih mewakili populasi, tetapi sampel tersebut dapat memberikan gambaran dari tujuan penelitian ini. </w:t>
      </w:r>
      <w:sdt>
        <w:sdtPr>
          <w:rPr>
            <w:rFonts w:asciiTheme="majorHAnsi" w:hAnsiTheme="majorHAnsi"/>
            <w:color w:val="000000"/>
          </w:rPr>
          <w:tag w:val="MENDELEY_CITATION_v3_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"/>
          <w:id w:val="1513870726"/>
          <w:placeholder>
            <w:docPart w:val="7C27D1FD912F423D86409353B6173BE2"/>
          </w:placeholder>
        </w:sdtPr>
        <w:sdtContent>
          <w:r w:rsidRPr="007F3595">
            <w:rPr>
              <w:rFonts w:asciiTheme="majorHAnsi" w:hAnsiTheme="majorHAnsi"/>
              <w:color w:val="000000"/>
            </w:rPr>
            <w:t>(Creswell, 2015)</w:t>
          </w:r>
        </w:sdtContent>
      </w:sdt>
      <w:r w:rsidRPr="007F3595">
        <w:rPr>
          <w:rFonts w:asciiTheme="majorHAnsi" w:hAnsiTheme="majorHAnsi"/>
          <w:color w:val="000000"/>
        </w:rPr>
        <w:t>.</w:t>
      </w:r>
    </w:p>
    <w:p w14:paraId="539520EC" w14:textId="77777777" w:rsidR="00715C01" w:rsidRPr="007F3595" w:rsidRDefault="00715C01" w:rsidP="00715C01">
      <w:pPr>
        <w:spacing w:line="276" w:lineRule="auto"/>
        <w:ind w:firstLine="567"/>
        <w:jc w:val="both"/>
        <w:rPr>
          <w:rFonts w:asciiTheme="majorHAnsi" w:hAnsiTheme="majorHAnsi"/>
          <w:color w:val="000000"/>
        </w:rPr>
      </w:pPr>
      <w:bookmarkStart w:id="3" w:name="_Hlk153976516"/>
      <w:r w:rsidRPr="007F3595">
        <w:rPr>
          <w:rFonts w:asciiTheme="majorHAnsi" w:hAnsiTheme="majorHAnsi"/>
          <w:color w:val="000000"/>
        </w:rPr>
        <w:t xml:space="preserve">Penelitian ini mengumpulkan data melalui kuesioner yang disebar secara online dengan </w:t>
      </w:r>
      <w:r w:rsidRPr="007F3595">
        <w:rPr>
          <w:rFonts w:asciiTheme="majorHAnsi" w:hAnsiTheme="majorHAnsi"/>
          <w:i/>
          <w:iCs/>
          <w:color w:val="000000"/>
        </w:rPr>
        <w:t>google form</w:t>
      </w:r>
      <w:r w:rsidRPr="007F3595">
        <w:rPr>
          <w:rFonts w:asciiTheme="majorHAnsi" w:hAnsiTheme="majorHAnsi"/>
          <w:color w:val="000000"/>
        </w:rPr>
        <w:t xml:space="preserve">. Hasil yang masuk kemudian dikategorikan dan dianalisis. Analisis statistik deskriptif digunakan untuk tujuan penelitian yang pertama. </w:t>
      </w:r>
      <w:bookmarkEnd w:id="3"/>
      <w:r w:rsidRPr="007F3595">
        <w:rPr>
          <w:rFonts w:asciiTheme="majorHAnsi" w:hAnsiTheme="majorHAnsi"/>
          <w:color w:val="000000"/>
        </w:rPr>
        <w:t>Peneliti melihat persentase faktor dari setiap kategori yang mempengaruhi orang tua dalam memilih sekolah untuk anak-anak mereka. Persentase ini akan menunjukkan alasan yang menjadi pertimbangan orang tua saat memilih sekolah anak. Untuk mendapatkan tujuan penelitian yang kedua, peneliti memilih analisis koefisien kontingensi. Analisis ini akan menunjukkan seberapa besar pengaruh tingkat pendidikan orang tua terhadap preferensi mereka dalam memilih sekolah agama.</w:t>
      </w:r>
    </w:p>
    <w:p w14:paraId="2D400409" w14:textId="3DF51C50" w:rsidR="00C11758" w:rsidRPr="00715C01" w:rsidRDefault="00C11758" w:rsidP="00403830">
      <w:pPr>
        <w:pBdr>
          <w:top w:val="nil"/>
          <w:left w:val="nil"/>
          <w:bottom w:val="nil"/>
          <w:right w:val="nil"/>
          <w:between w:val="nil"/>
        </w:pBdr>
        <w:rPr>
          <w:rFonts w:ascii="Cambria" w:eastAsia="Cambria" w:hAnsi="Cambria" w:cs="Cambria"/>
          <w:b/>
          <w:color w:val="9BBB59" w:themeColor="accent3"/>
          <w:sz w:val="20"/>
          <w:szCs w:val="20"/>
        </w:rPr>
      </w:pPr>
    </w:p>
    <w:p w14:paraId="3C19000E" w14:textId="77777777" w:rsidR="00E36B20" w:rsidRDefault="00E36B20" w:rsidP="00403830">
      <w:pPr>
        <w:pBdr>
          <w:top w:val="nil"/>
          <w:left w:val="nil"/>
          <w:bottom w:val="nil"/>
          <w:right w:val="nil"/>
          <w:between w:val="nil"/>
        </w:pBdr>
        <w:rPr>
          <w:rFonts w:ascii="Cambria" w:eastAsia="Cambria" w:hAnsi="Cambria" w:cs="Cambria"/>
          <w:b/>
          <w:color w:val="000000"/>
          <w:sz w:val="22"/>
          <w:szCs w:val="22"/>
          <w:lang w:val="id-ID"/>
        </w:rPr>
      </w:pPr>
    </w:p>
    <w:p w14:paraId="4D2A486F"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r>
        <w:rPr>
          <w:rFonts w:ascii="Cambria" w:eastAsia="Cambria" w:hAnsi="Cambria" w:cs="Cambria"/>
          <w:b/>
          <w:color w:val="000000"/>
          <w:sz w:val="22"/>
          <w:szCs w:val="22"/>
          <w:lang w:val="id-ID"/>
        </w:rPr>
        <w:t xml:space="preserve">HASIL DAN PEMBAHASAN </w:t>
      </w:r>
    </w:p>
    <w:p w14:paraId="3484D01C" w14:textId="77777777" w:rsidR="00715C01" w:rsidRPr="007F3595" w:rsidRDefault="00715C01" w:rsidP="00715C01">
      <w:pPr>
        <w:spacing w:line="276" w:lineRule="auto"/>
        <w:jc w:val="both"/>
        <w:rPr>
          <w:rFonts w:asciiTheme="majorHAnsi" w:hAnsiTheme="majorHAnsi"/>
          <w:b/>
          <w:bCs/>
          <w:color w:val="000000"/>
        </w:rPr>
      </w:pPr>
      <w:r w:rsidRPr="007F3595">
        <w:rPr>
          <w:rFonts w:asciiTheme="majorHAnsi" w:hAnsiTheme="majorHAnsi"/>
          <w:b/>
          <w:bCs/>
          <w:color w:val="000000"/>
        </w:rPr>
        <w:t>Preferensi Orang Tua dan Pertimbangannya</w:t>
      </w:r>
    </w:p>
    <w:p w14:paraId="66308681"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Asumsi utama dari preferensi orang tua ketika memilih sekolah anak yang paling penting adalah kualitasnya. Namun, atribut mana yang menggambarkan kualitas sekolah sehingga benar-benar mendorong pilihan orang tua untuk memilih masih beragam dengan berbagai faktor, baik faktor demografis, sosial ekonomi maupun latar belakang pendidikan orang tua. Walau begitu, kami menemukan bahwa orang tua memilih sekolah dengan memprioritaskan beberapa atribut seperti lokasi, kurikulum, guru, fasilitas pendidikan, biaya dan yang berkembang belakangan ini adalah apakah sekolah itu memberikan pendidikan agama atau akhlak dengan lebih banyak. Penelitian ini mencoba menggambarkan atribut yang paling sering dipertimbangkan oleh orang tua ketika memilih sekolah, dan untuk menilai bagaimana kemungkinan prioritas atribut tersebut bervariasi antar orang tua. </w:t>
      </w:r>
    </w:p>
    <w:p w14:paraId="6EA4F5E0"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Seperti yang ditampilkan oleh gambar 1, hasil dari kuesioner menunjukkan bahwa dari total 148 responden yang mengisi, separuh dari responden (52%) memilih akan menyekolahkan anaknya di sekolah berbasis agama yang dalam penelitian ini ditujukan untuk sekolah Islam, dan sisanya (48%) memilih sekolah umum. Nampaknya, minat orang tua untuk menyekolahkan anak di sekolah berbasis agama terus saja meningkat, seiring dengan pemikiran orang tua untuk mengantisipasi perkembangan anak di jaman serba keterbukaan dan kemudahan akses seperti sekarang. Sebagai negara dengan mayoritas Muslim terbesar, Indonesia adalah rumah bagi sistem pendidikan Islam terbesar di dunia di mana ribuan madrasah tersebar di berbagai pelosok Indonesia </w:t>
      </w:r>
      <w:sdt>
        <w:sdtPr>
          <w:rPr>
            <w:rFonts w:asciiTheme="majorHAnsi" w:hAnsiTheme="majorHAnsi"/>
            <w:color w:val="000000"/>
          </w:rPr>
          <w:tag w:val="MENDELEY_CITATION_v3_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"/>
          <w:id w:val="-2907570"/>
          <w:placeholder>
            <w:docPart w:val="9BF2B0AE14D545D2A7619F810CCA4B14"/>
          </w:placeholder>
        </w:sdtPr>
        <w:sdtContent>
          <w:r w:rsidRPr="007F3595">
            <w:rPr>
              <w:rFonts w:asciiTheme="majorHAnsi" w:hAnsiTheme="majorHAnsi"/>
            </w:rPr>
            <w:t>(Asadullah &amp; Maliki, 2018)</w:t>
          </w:r>
        </w:sdtContent>
      </w:sdt>
      <w:r w:rsidRPr="007F3595">
        <w:rPr>
          <w:rFonts w:asciiTheme="majorHAnsi" w:hAnsiTheme="majorHAnsi"/>
          <w:color w:val="000000"/>
        </w:rPr>
        <w:t xml:space="preserve">. Sekolah berbasis agama di Indonesia didominasi oleh sekolah swasta. Sekolah agama swasta terus berkembang dari tahun ke tahun karena sekolah negeri yang disediakan oleh pemerintah melalui Kementerian Agama sangat terbatas di setiap daerah. Tren munculnya sekolah swasta berbasis agama dengan warna yang modern seperti sekolah Islam terpadu, Boarding School, pondok pesantren modern diakui menambah ramai lembaga pendidikan berbasis Islam, sehingga memungkinkan orang tua mempunyai lebih banyak pilihan lagi. Keterbatasan orang tua dalam memberikan bimbingan atau pendidikan agama di rumah membuat orang tua khawatir </w:t>
      </w:r>
      <w:r w:rsidRPr="007F3595">
        <w:rPr>
          <w:rFonts w:asciiTheme="majorHAnsi" w:hAnsiTheme="majorHAnsi"/>
          <w:color w:val="000000"/>
        </w:rPr>
        <w:lastRenderedPageBreak/>
        <w:t xml:space="preserve">akan masa depan anaknya, sehingga mereka berusaha mengantisipasinya dengan pemilihan sekolah berbasis agama </w:t>
      </w:r>
      <w:sdt>
        <w:sdtPr>
          <w:rPr>
            <w:rFonts w:asciiTheme="majorHAnsi" w:hAnsiTheme="majorHAnsi"/>
            <w:color w:val="000000"/>
          </w:rPr>
          <w:tag w:val="MENDELEY_CITATION_v3_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"/>
          <w:id w:val="-1178113218"/>
          <w:placeholder>
            <w:docPart w:val="9BF2B0AE14D545D2A7619F810CCA4B14"/>
          </w:placeholder>
        </w:sdtPr>
        <w:sdtContent>
          <w:r w:rsidRPr="007F3595">
            <w:rPr>
              <w:rFonts w:asciiTheme="majorHAnsi" w:hAnsiTheme="majorHAnsi"/>
              <w:color w:val="000000"/>
            </w:rPr>
            <w:t>(Fahrudin, 2019)</w:t>
          </w:r>
        </w:sdtContent>
      </w:sdt>
      <w:r w:rsidRPr="007F3595">
        <w:rPr>
          <w:rFonts w:asciiTheme="majorHAnsi" w:hAnsiTheme="majorHAnsi"/>
          <w:color w:val="000000"/>
        </w:rPr>
        <w:t xml:space="preserve">. </w:t>
      </w:r>
    </w:p>
    <w:p w14:paraId="49798B9C" w14:textId="77777777" w:rsidR="00715C01" w:rsidRDefault="00715C01" w:rsidP="00715C01">
      <w:pPr>
        <w:spacing w:line="276" w:lineRule="auto"/>
        <w:ind w:firstLine="567"/>
        <w:jc w:val="center"/>
        <w:rPr>
          <w:rFonts w:asciiTheme="majorHAnsi" w:hAnsiTheme="majorHAnsi"/>
          <w:color w:val="000000"/>
          <w:sz w:val="22"/>
          <w:szCs w:val="22"/>
        </w:rPr>
      </w:pPr>
      <w:r>
        <w:rPr>
          <w:rFonts w:asciiTheme="majorHAnsi" w:hAnsiTheme="majorHAnsi"/>
          <w:noProof/>
          <w:color w:val="000000"/>
          <w:sz w:val="22"/>
          <w:szCs w:val="22"/>
        </w:rPr>
        <w:drawing>
          <wp:inline distT="0" distB="0" distL="0" distR="0" wp14:anchorId="290B913A" wp14:editId="3BCF3151">
            <wp:extent cx="4648200" cy="1625600"/>
            <wp:effectExtent l="0" t="0" r="0" b="0"/>
            <wp:docPr id="338740912" name="Picture 4" descr="A red and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40912" name="Picture 4" descr="A red and blue circle with black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200" cy="1625600"/>
                    </a:xfrm>
                    <a:prstGeom prst="rect">
                      <a:avLst/>
                    </a:prstGeom>
                    <a:noFill/>
                    <a:ln>
                      <a:noFill/>
                    </a:ln>
                  </pic:spPr>
                </pic:pic>
              </a:graphicData>
            </a:graphic>
          </wp:inline>
        </w:drawing>
      </w:r>
    </w:p>
    <w:p w14:paraId="56EDB59D" w14:textId="77777777" w:rsidR="00715C01" w:rsidRDefault="00715C01" w:rsidP="00715C01">
      <w:pPr>
        <w:spacing w:line="276" w:lineRule="auto"/>
        <w:jc w:val="center"/>
        <w:rPr>
          <w:rFonts w:asciiTheme="majorHAnsi" w:hAnsiTheme="majorHAnsi"/>
          <w:color w:val="000000"/>
          <w:sz w:val="22"/>
          <w:szCs w:val="22"/>
        </w:rPr>
      </w:pPr>
      <w:r>
        <w:rPr>
          <w:rFonts w:asciiTheme="majorHAnsi" w:hAnsiTheme="majorHAnsi"/>
          <w:color w:val="000000"/>
          <w:sz w:val="22"/>
          <w:szCs w:val="22"/>
        </w:rPr>
        <w:t>Gambar 1. Hasil pemilihan responden atas sekolah umum atau sekolah agama</w:t>
      </w:r>
    </w:p>
    <w:p w14:paraId="785D2EFC" w14:textId="77777777" w:rsidR="00715C01" w:rsidRDefault="00715C01" w:rsidP="00715C01">
      <w:pPr>
        <w:spacing w:line="276" w:lineRule="auto"/>
        <w:jc w:val="center"/>
        <w:rPr>
          <w:rFonts w:asciiTheme="majorHAnsi" w:hAnsiTheme="majorHAnsi"/>
          <w:color w:val="000000"/>
          <w:sz w:val="22"/>
          <w:szCs w:val="22"/>
        </w:rPr>
      </w:pPr>
    </w:p>
    <w:p w14:paraId="29E0696B"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Sebaliknya, sekolah umum di Indonesia didominasi oleh sekolah negeri, sementara sekolah umum swasta jumlahnya sedikit. Diakui, jumlah sekolah umum negeri yang disediakan pemerintah melalui Kementerian Pendidikan dan Kebudayaan relatif mencukupi di setiap daerah. Selain jumlah sekolah yang cukup, preferensi orang tua memilih sekolah umum negeri juga dikarenakan beberapa alasan, diantaranya pembiayaan yang gratis dan lokasi yang dekat dengan tempat tinggal. Preferensi orang tua dalam memilih sekolah anak, baik sekolah umum ataupun sekolah Islam juga tidak terlepas dari pengalaman pribadi orang tua. Orang tua yang pernah bersekolah di sekolah Islam, khususnya pesantren atau tinggal di lingkungan dekat pesantren akan cenderung memasukkan anak-anaknya ke pesantren. Sebaliknya, orang tua yang berpengalaman dengan sekolah umum (negeri) umumnya akan memilih sekolah umum untuk anak-anak mereka. Orang tua masa kini yang tinggal di perkotaan cenderung menginginkan anak-anak mendapatkan pengetahuan yang seimbang antara pengetahuan umum dan pengetahuan agama, di mana hal tersebut tidak mereka dapatkan baik di sekolah berbasis agama maupun di sekolah umum. Secara keseluruhan, keputusan menyekolahkan anak ke sekolah umum maupun sekolah agama merupakan pilihan pribadi yang bergantung pada nilai, keyakinan, dan prioritas pendidikan masing-masing keluarga. Namun, pada prinsipnya orang tua menyadari bahwa mereka perlu memilih sekolah yang dirasa cocok untuk anak-anak mereka, karena setiap anak adalah unik dan bisa saja berbeda satu dengan yang lain. </w:t>
      </w:r>
      <w:sdt>
        <w:sdtPr>
          <w:rPr>
            <w:rFonts w:asciiTheme="majorHAnsi" w:hAnsiTheme="majorHAnsi"/>
            <w:color w:val="000000"/>
          </w:rPr>
          <w:tag w:val="MENDELEY_CITATION_v3_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"/>
          <w:id w:val="-1410078453"/>
          <w:placeholder>
            <w:docPart w:val="BA1FA8A001B34033B7BA235B55898E2E"/>
          </w:placeholder>
        </w:sdtPr>
        <w:sdtContent>
          <w:r w:rsidRPr="007F3595">
            <w:rPr>
              <w:rFonts w:asciiTheme="majorHAnsi" w:hAnsiTheme="majorHAnsi"/>
              <w:color w:val="000000"/>
            </w:rPr>
            <w:t>(Holmes Erickson, 2017).</w:t>
          </w:r>
        </w:sdtContent>
      </w:sdt>
    </w:p>
    <w:p w14:paraId="2138E8B1"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Hasil lain dari penelitian ini, seperti ditunjukkan dalam Gambar 2, merupakan beberapa atribut yang dipilih oleh orang tua sebagai pertimbangan dalam memilih sekolah. Atribut-atribut ini dipilih oleh seluruh responden, tanpa melihat apakah preferensi mereka adalah sekolah umum (negeri) ataupun sekolah Islam. </w:t>
      </w:r>
    </w:p>
    <w:p w14:paraId="1F439855" w14:textId="77777777" w:rsidR="00715C01" w:rsidRDefault="00715C01" w:rsidP="00715C01">
      <w:pPr>
        <w:spacing w:line="276" w:lineRule="auto"/>
        <w:jc w:val="center"/>
        <w:rPr>
          <w:rFonts w:asciiTheme="majorHAnsi" w:hAnsiTheme="majorHAnsi"/>
          <w:color w:val="000000"/>
          <w:sz w:val="22"/>
          <w:szCs w:val="22"/>
        </w:rPr>
      </w:pPr>
      <w:r>
        <w:rPr>
          <w:rFonts w:asciiTheme="majorHAnsi" w:hAnsiTheme="majorHAnsi"/>
          <w:noProof/>
          <w:sz w:val="22"/>
          <w:szCs w:val="22"/>
        </w:rPr>
        <w:lastRenderedPageBreak/>
        <w:drawing>
          <wp:inline distT="0" distB="0" distL="0" distR="0" wp14:anchorId="16A3C2B3" wp14:editId="23711170">
            <wp:extent cx="5295900" cy="1854200"/>
            <wp:effectExtent l="0" t="0" r="0" b="0"/>
            <wp:docPr id="397684957" name="Picture 3" descr="A graph with numbers and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84957" name="Picture 3" descr="A graph with numbers and a bar chart&#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t="22165" r="7600" b="9708"/>
                    <a:stretch>
                      <a:fillRect/>
                    </a:stretch>
                  </pic:blipFill>
                  <pic:spPr bwMode="auto">
                    <a:xfrm>
                      <a:off x="0" y="0"/>
                      <a:ext cx="5295900" cy="1854200"/>
                    </a:xfrm>
                    <a:prstGeom prst="rect">
                      <a:avLst/>
                    </a:prstGeom>
                    <a:noFill/>
                    <a:ln>
                      <a:noFill/>
                    </a:ln>
                  </pic:spPr>
                </pic:pic>
              </a:graphicData>
            </a:graphic>
          </wp:inline>
        </w:drawing>
      </w:r>
    </w:p>
    <w:p w14:paraId="7F37BA09" w14:textId="77777777" w:rsidR="00715C01" w:rsidRDefault="00715C01" w:rsidP="00715C01">
      <w:pPr>
        <w:spacing w:line="276" w:lineRule="auto"/>
        <w:ind w:firstLine="720"/>
        <w:jc w:val="center"/>
        <w:rPr>
          <w:rFonts w:asciiTheme="majorHAnsi" w:hAnsiTheme="majorHAnsi"/>
          <w:color w:val="000000"/>
          <w:sz w:val="22"/>
          <w:szCs w:val="22"/>
        </w:rPr>
      </w:pPr>
      <w:r>
        <w:rPr>
          <w:rFonts w:asciiTheme="majorHAnsi" w:hAnsiTheme="majorHAnsi"/>
          <w:color w:val="000000"/>
          <w:sz w:val="22"/>
          <w:szCs w:val="22"/>
        </w:rPr>
        <w:t>Gambar 2. Atribut yang dipertimbangkan responden untuk memilih sekolah</w:t>
      </w:r>
    </w:p>
    <w:p w14:paraId="17E8DE36" w14:textId="77777777" w:rsidR="00715C01" w:rsidRDefault="00715C01" w:rsidP="00715C01">
      <w:pPr>
        <w:spacing w:line="276" w:lineRule="auto"/>
        <w:ind w:firstLine="720"/>
        <w:jc w:val="center"/>
        <w:rPr>
          <w:rFonts w:asciiTheme="majorHAnsi" w:hAnsiTheme="majorHAnsi"/>
          <w:color w:val="000000"/>
          <w:sz w:val="22"/>
          <w:szCs w:val="22"/>
        </w:rPr>
      </w:pPr>
    </w:p>
    <w:p w14:paraId="5BA189AB"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Sebanyak 104 responden (70,3%) memilih lokasi sebagai pertimbangan utama. Orang tua biasanya memilih sekolah yang dekat dengan tempat tinggal untuk memudahkan perjalanan pulang-pergi sekolah, juga menghemat biaya transportasi. Oleh karena itu, lokasi lebih banyak dipilih oleh orang tua yang berstatus sosial ekonomi rendah. </w:t>
      </w:r>
      <w:sdt>
        <w:sdtPr>
          <w:rPr>
            <w:rFonts w:asciiTheme="majorHAnsi" w:hAnsiTheme="majorHAnsi"/>
            <w:color w:val="000000"/>
          </w:rPr>
          <w:tag w:val="MENDELEY_CITATION_v3_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"/>
          <w:id w:val="-983536301"/>
          <w:placeholder>
            <w:docPart w:val="DF00BE8FD53649608B764B203B6D0D33"/>
          </w:placeholder>
        </w:sdtPr>
        <w:sdtContent>
          <w:r w:rsidRPr="007F3595">
            <w:rPr>
              <w:rFonts w:asciiTheme="majorHAnsi" w:hAnsiTheme="majorHAnsi"/>
              <w:color w:val="000000"/>
            </w:rPr>
            <w:t>(Hofflinger et al., 2020).</w:t>
          </w:r>
        </w:sdtContent>
      </w:sdt>
      <w:r w:rsidRPr="007F3595">
        <w:rPr>
          <w:rFonts w:asciiTheme="majorHAnsi" w:hAnsiTheme="majorHAnsi"/>
          <w:color w:val="000000"/>
        </w:rPr>
        <w:t xml:space="preserve"> Akan tetapi, untuk orang tua dengan status sosial ekonomi tinggi dan sekolah yang memang diinginkan, seperti sekolah berbasis agama, orang tua tidak mempermasalahkan lokasi sekolah. </w:t>
      </w:r>
    </w:p>
    <w:p w14:paraId="5F2B4CF8"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Selanjutnya, sebagian besar orang tua (58,8%) menjadikan kurikulum sebagai pertimbangan yang tak kalah penting. Kurikulum merupakan komponen utama pendidikan yang bertujuan untuk meningkatkan perkembangan dan pertumbuhan siswa. </w:t>
      </w:r>
      <w:sdt>
        <w:sdtPr>
          <w:rPr>
            <w:rFonts w:asciiTheme="majorHAnsi" w:hAnsiTheme="majorHAnsi"/>
            <w:color w:val="000000"/>
          </w:rPr>
          <w:tag w:val="MENDELEY_CITATION_v3_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"/>
          <w:id w:val="344980810"/>
          <w:placeholder>
            <w:docPart w:val="DF00BE8FD53649608B764B203B6D0D33"/>
          </w:placeholder>
        </w:sdtPr>
        <w:sdtContent>
          <w:r w:rsidRPr="007F3595">
            <w:rPr>
              <w:rFonts w:asciiTheme="majorHAnsi" w:hAnsiTheme="majorHAnsi"/>
              <w:color w:val="000000"/>
            </w:rPr>
            <w:t>(Hamalik, 2012)</w:t>
          </w:r>
        </w:sdtContent>
      </w:sdt>
      <w:r w:rsidRPr="007F3595">
        <w:rPr>
          <w:rFonts w:asciiTheme="majorHAnsi" w:hAnsiTheme="majorHAnsi"/>
          <w:color w:val="000000"/>
        </w:rPr>
        <w:t xml:space="preserve">. Kurikulum kemudian menjadi salah satu atribut dari kualitas sebuah sekolah. Orang tua yang memilih sekolah berbasis agama menginginkan anak-anak mereka mendapat pengetahuan agama dan umum secara berimbang, atau bahkan lebih. Sekolah Islam menyediakan kurikulum seperti pengajaran Quran, hadits dan studi-studi Islam lainnya. Sekolah Islam juga menawarkan lingkungan Islami untuk menanamkan nilai-nilai perilaku dan moral yang sesuai dengan tuntunan agama. Akan tetapi orang tua harus cukup berhati-hati dalam memutuskan sekolah untuk anak-anak mereka. Hal ini karena umat Islam sangat heterogen dalam budaya dan pemahamannya tentang Islam sehingga adanya perbedaan struktur dari keyakinan yang membuat tujuan pengajaran Islam menjadi tidak sama. </w:t>
      </w:r>
      <w:sdt>
        <w:sdtPr>
          <w:rPr>
            <w:rFonts w:asciiTheme="majorHAnsi" w:hAnsiTheme="majorHAnsi"/>
            <w:color w:val="000000"/>
          </w:rPr>
          <w:tag w:val="MENDELEY_CITATION_v3_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"/>
          <w:id w:val="1664736464"/>
          <w:placeholder>
            <w:docPart w:val="DF00BE8FD53649608B764B203B6D0D33"/>
          </w:placeholder>
        </w:sdtPr>
        <w:sdtContent>
          <w:r w:rsidRPr="007F3595">
            <w:rPr>
              <w:rFonts w:asciiTheme="majorHAnsi" w:hAnsiTheme="majorHAnsi"/>
              <w:color w:val="000000"/>
            </w:rPr>
            <w:t>(Shakeel, 2018)</w:t>
          </w:r>
        </w:sdtContent>
      </w:sdt>
      <w:r w:rsidRPr="007F3595">
        <w:rPr>
          <w:rFonts w:asciiTheme="majorHAnsi" w:hAnsiTheme="majorHAnsi"/>
          <w:color w:val="000000"/>
        </w:rPr>
        <w:t>. Perbedaan ini dspat menimbulkan maslah dikemudian hari, seperti terputusnya hubungan orang tua dan anak.</w:t>
      </w:r>
    </w:p>
    <w:p w14:paraId="1B34BCDC"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Guru dan biaya menjadi alasan ketiga bagi orang tua ketika memilih sekolah anak, ditunjukkan dengan jumlah yang sama, yaitu 76 responden (51,4%). Kualitas pengajaran yang baik membutuhkan guru yang berkualitas. Kualitas guru tercermin dari sejauh mana intelektual mereka dalam memahami materi yang diajarkan, bagaimana mereka merancang pembelajaran, dan bagaimana perilaku dan interaksi mereka dengan siswa </w:t>
      </w:r>
      <w:sdt>
        <w:sdtPr>
          <w:rPr>
            <w:rFonts w:asciiTheme="majorHAnsi" w:hAnsiTheme="majorHAnsi"/>
            <w:color w:val="000000"/>
          </w:rPr>
          <w:tag w:val="MENDELEY_CITATION_v3_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"/>
          <w:id w:val="1878961095"/>
          <w:placeholder>
            <w:docPart w:val="DF00BE8FD53649608B764B203B6D0D33"/>
          </w:placeholder>
        </w:sdtPr>
        <w:sdtContent>
          <w:r w:rsidRPr="007F3595">
            <w:rPr>
              <w:rFonts w:asciiTheme="majorHAnsi" w:hAnsiTheme="majorHAnsi"/>
            </w:rPr>
            <w:t>(Yadessa &amp; Shemelis, 2022)</w:t>
          </w:r>
        </w:sdtContent>
      </w:sdt>
      <w:r w:rsidRPr="007F3595">
        <w:rPr>
          <w:rFonts w:asciiTheme="majorHAnsi" w:hAnsiTheme="majorHAnsi"/>
          <w:color w:val="000000"/>
        </w:rPr>
        <w:t xml:space="preserve">. Guru berpengaruh penting sebagai teladan bagi siswa, memberi inspirasi dan informasi. </w:t>
      </w:r>
      <w:sdt>
        <w:sdtPr>
          <w:rPr>
            <w:rFonts w:asciiTheme="majorHAnsi" w:hAnsiTheme="majorHAnsi"/>
            <w:color w:val="000000"/>
          </w:rPr>
          <w:tag w:val="MENDELEY_CITATION_v3_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"/>
          <w:id w:val="-527405193"/>
          <w:placeholder>
            <w:docPart w:val="DF00BE8FD53649608B764B203B6D0D33"/>
          </w:placeholder>
        </w:sdtPr>
        <w:sdtContent>
          <w:r w:rsidRPr="007F3595">
            <w:rPr>
              <w:rFonts w:asciiTheme="majorHAnsi" w:hAnsiTheme="majorHAnsi"/>
              <w:color w:val="000000"/>
            </w:rPr>
            <w:t>(</w:t>
          </w:r>
          <w:proofErr w:type="gramStart"/>
          <w:r w:rsidRPr="007F3595">
            <w:rPr>
              <w:rFonts w:asciiTheme="majorHAnsi" w:hAnsiTheme="majorHAnsi"/>
              <w:color w:val="000000"/>
            </w:rPr>
            <w:t>Jan,</w:t>
          </w:r>
          <w:proofErr w:type="gramEnd"/>
          <w:r w:rsidRPr="007F3595">
            <w:rPr>
              <w:rFonts w:asciiTheme="majorHAnsi" w:hAnsiTheme="majorHAnsi"/>
              <w:color w:val="000000"/>
            </w:rPr>
            <w:t xml:space="preserve"> 2017)</w:t>
          </w:r>
        </w:sdtContent>
      </w:sdt>
      <w:r w:rsidRPr="007F3595">
        <w:rPr>
          <w:rFonts w:asciiTheme="majorHAnsi" w:hAnsiTheme="majorHAnsi"/>
          <w:color w:val="000000"/>
        </w:rPr>
        <w:t xml:space="preserve">. Motivasi dan pengetahuan yang diberikan oleh guru yang berkualitas dapat meningkatkan minat belajar siswa, dilihat dari antusiasme mereka yang meningkat dalam belajar. </w:t>
      </w:r>
      <w:sdt>
        <w:sdtPr>
          <w:rPr>
            <w:rFonts w:asciiTheme="majorHAnsi" w:hAnsiTheme="majorHAnsi"/>
            <w:color w:val="000000"/>
          </w:rPr>
          <w:tag w:val="MENDELEY_CITATION_v3_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"/>
          <w:id w:val="418534122"/>
          <w:placeholder>
            <w:docPart w:val="DF00BE8FD53649608B764B203B6D0D33"/>
          </w:placeholder>
        </w:sdtPr>
        <w:sdtContent>
          <w:r w:rsidRPr="007F3595">
            <w:rPr>
              <w:rFonts w:asciiTheme="majorHAnsi" w:hAnsiTheme="majorHAnsi"/>
              <w:color w:val="000000"/>
            </w:rPr>
            <w:t>(Keller et al., 2017)</w:t>
          </w:r>
        </w:sdtContent>
      </w:sdt>
      <w:r w:rsidRPr="007F3595">
        <w:rPr>
          <w:rFonts w:asciiTheme="majorHAnsi" w:hAnsiTheme="majorHAnsi"/>
          <w:color w:val="000000"/>
        </w:rPr>
        <w:t>.</w:t>
      </w:r>
    </w:p>
    <w:p w14:paraId="513DF393"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Negara memberikan biaya gratis untuk menyukseskan program pendidikan 12 tahun melalui dana Bantuan Operasional Sekolah (BOS) yang diberikan pada jenjang </w:t>
      </w:r>
      <w:r w:rsidRPr="007F3595">
        <w:rPr>
          <w:rFonts w:asciiTheme="majorHAnsi" w:hAnsiTheme="majorHAnsi"/>
          <w:color w:val="000000"/>
        </w:rPr>
        <w:lastRenderedPageBreak/>
        <w:t xml:space="preserve">sekolah dasar dan menengah pertama. Akan tetapi di lapangan ditemukan bahwa sekolah-sekolah dengan jumlah siswa yang sedikit kemudian mendapatkan dana BOS yang sedikit pula. Ini terutama ditemukan pada sekolah-sekolah swasta dan sekolah negeri yang berada di lingkungan sedikit penduduk. Kecilnya dana BOS yang didapat akhirnya menurunkan kualitas sekolah. Sekolah menjadi tidak bisa membuat banyak program karena keterbatasan biaya. Beberapa sekolah swasta kemudian terpaksa menetapkan biaya tambahan, termasuk sekolah swasta berbasis agama. Penambahan biaya ini kemudian membuat dilema bagi orang tua dengan status sosial ekonomi rendah. Orang tua ingin menyekolahkan anaknya di sekolah yang Islami, tetapi bukan sekolah swasta yang dianggap mahal untuk mereka. </w:t>
      </w:r>
    </w:p>
    <w:p w14:paraId="50B63C52"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Orang tua juga menginginkan sekolah dengan fasilitas yang baik bagi anak-anak mereka, seperti ditunjukkan oleh Gambar 2, dimana 75 responden (50,7%) memilih fasilitas sebagai atribut yang dipertimbangkan. Proses pendidikan dapat berjalan dengan baik apabila didukung oleh fasilitas yang memadai. Fasilitas yang disebut dengan sarana dan prasarana. Gedung yang aman untuk belajar serta fasilitas lainnya yang mampu menunjang pembelajaran </w:t>
      </w:r>
      <w:sdt>
        <w:sdtPr>
          <w:rPr>
            <w:rFonts w:asciiTheme="majorHAnsi" w:hAnsiTheme="majorHAnsi"/>
            <w:color w:val="000000"/>
          </w:rPr>
          <w:tag w:val="MENDELEY_CITATION_v3_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"/>
          <w:id w:val="1328715181"/>
          <w:placeholder>
            <w:docPart w:val="DF00BE8FD53649608B764B203B6D0D33"/>
          </w:placeholder>
        </w:sdtPr>
        <w:sdtContent>
          <w:r w:rsidRPr="007F3595">
            <w:rPr>
              <w:rFonts w:asciiTheme="majorHAnsi" w:hAnsiTheme="majorHAnsi"/>
              <w:color w:val="000000"/>
            </w:rPr>
            <w:t>(Pangeni, 2014)</w:t>
          </w:r>
        </w:sdtContent>
      </w:sdt>
      <w:r w:rsidRPr="007F3595">
        <w:rPr>
          <w:rFonts w:asciiTheme="majorHAnsi" w:hAnsiTheme="majorHAnsi"/>
          <w:color w:val="000000"/>
        </w:rPr>
        <w:t xml:space="preserve">. Di era 4.0 ini sekolah juga diharapkan mempunyai fasilitas teknologi agar siswa dapat mengikuti perkembangan jaman. Ketersediaan komputer beserta perangkat lunaknya, koneksi internet dan guru yang tidak gagap teknologi sudah seharusnya disediakan oleh pihak sekolah </w:t>
      </w:r>
      <w:sdt>
        <w:sdtPr>
          <w:rPr>
            <w:rFonts w:asciiTheme="majorHAnsi" w:hAnsiTheme="majorHAnsi"/>
            <w:color w:val="000000"/>
          </w:rPr>
          <w:tag w:val="MENDELEY_CITATION_v3_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"/>
          <w:id w:val="1620337976"/>
          <w:placeholder>
            <w:docPart w:val="DF00BE8FD53649608B764B203B6D0D33"/>
          </w:placeholder>
        </w:sdtPr>
        <w:sdtContent>
          <w:r w:rsidRPr="007F3595">
            <w:rPr>
              <w:rFonts w:asciiTheme="majorHAnsi" w:hAnsiTheme="majorHAnsi"/>
              <w:color w:val="000000"/>
            </w:rPr>
            <w:t>(Alsabawy et al., 2016; Gil-Flores et al., 2017)</w:t>
          </w:r>
        </w:sdtContent>
      </w:sdt>
    </w:p>
    <w:p w14:paraId="7A350188"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Peraturan sekolah dan jumlah siswa dipilih oleh 54 (36,5%) dan 20 (13,5%) responden. Sebagaimana diketahui bahwa iklim yang baik biasanya disebabkan oleh peraturan yang baik. Peraturan sekolah merupakan salah satu pembentuk iklim sekolah. Iklim sekolah yang positif membuat siswa nyaman dalam belajar sehingga dapat mengembangkan kapasitas dan meningkatkan pembelajaran di sekolah </w:t>
      </w:r>
      <w:sdt>
        <w:sdtPr>
          <w:rPr>
            <w:rFonts w:asciiTheme="majorHAnsi" w:hAnsiTheme="majorHAnsi"/>
            <w:color w:val="000000"/>
          </w:rPr>
          <w:tag w:val="MENDELEY_CITATION_v3_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1LjA3LjM4NyIsIklTU04iOiIxODc3MDQyOCIsImlzc3VlZCI6eyJkYXRlLXBhcnRzIjpbWzIwMTUsN11dfSwicGFnZSI6IjEzNDAtMTM0NyIsInZvbHVtZSI6IjE5NyJ9LCJpc1RlbXBvcmFyeSI6ZmFsc2V9XX0="/>
          <w:id w:val="729732004"/>
          <w:placeholder>
            <w:docPart w:val="DF00BE8FD53649608B764B203B6D0D33"/>
          </w:placeholder>
        </w:sdtPr>
        <w:sdtContent>
          <w:r w:rsidRPr="007F3595">
            <w:rPr>
              <w:rFonts w:asciiTheme="majorHAnsi" w:hAnsiTheme="majorHAnsi"/>
              <w:color w:val="000000"/>
            </w:rPr>
            <w:t>(Balyer et al., 2015)</w:t>
          </w:r>
        </w:sdtContent>
      </w:sdt>
      <w:r w:rsidRPr="007F3595">
        <w:rPr>
          <w:rFonts w:asciiTheme="majorHAnsi" w:hAnsiTheme="majorHAnsi"/>
          <w:color w:val="000000"/>
        </w:rPr>
        <w:t xml:space="preserve">. Demikian pula sebaliknya, iklim negatif mempengaruhi siswa secara negatif dan pada akhirnya berdampak pada hasil pembelajaran </w:t>
      </w:r>
      <w:sdt>
        <w:sdtPr>
          <w:rPr>
            <w:rFonts w:asciiTheme="majorHAnsi" w:hAnsiTheme="majorHAnsi"/>
            <w:color w:val="000000"/>
          </w:rPr>
          <w:tag w:val="MENDELEY_CITATION_v3_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"/>
          <w:id w:val="1959215504"/>
          <w:placeholder>
            <w:docPart w:val="DF00BE8FD53649608B764B203B6D0D33"/>
          </w:placeholder>
        </w:sdtPr>
        <w:sdtContent>
          <w:r w:rsidRPr="007F3595">
            <w:rPr>
              <w:rFonts w:asciiTheme="majorHAnsi" w:hAnsiTheme="majorHAnsi"/>
            </w:rPr>
            <w:t>(Marchante et al., 2022; Rizzotto &amp; França, 2022)</w:t>
          </w:r>
        </w:sdtContent>
      </w:sdt>
      <w:r w:rsidRPr="007F3595">
        <w:rPr>
          <w:rFonts w:asciiTheme="majorHAnsi" w:hAnsiTheme="majorHAnsi"/>
          <w:color w:val="000000"/>
        </w:rPr>
        <w:t>. Orang tua tentu saja menginginkan anak-anak mereka menjadi individu yang disiplin, mandiri, bertanggung jawab, toleran, percaya diri, dan karakter baik lainnya. Sekolah perlu membuat peraturan yang mampu meningkatkan mutu pendidikan tanpa tekanan sehingga ditaati oleh seluruh elemen sekolah.</w:t>
      </w:r>
    </w:p>
    <w:p w14:paraId="5E88C640"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Sementara jumlah siswa juga dipertimbangkan oleh orang tua seperti tampak pada Tabel 1. Kelas dengan jumlah siswa yang banyak dirasa kurang efektif dalam pembelajaran. Siswa kurang mendapatkan perhatian secara individual oleh guru dan peran siswa dalam pembelajaran menjadi kurang aktif </w:t>
      </w:r>
      <w:sdt>
        <w:sdtPr>
          <w:rPr>
            <w:rFonts w:asciiTheme="majorHAnsi" w:hAnsiTheme="majorHAnsi"/>
            <w:color w:val="000000"/>
          </w:rPr>
          <w:tag w:val="MENDELEY_CITATION_v3_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"/>
          <w:id w:val="1649869494"/>
          <w:placeholder>
            <w:docPart w:val="DF00BE8FD53649608B764B203B6D0D33"/>
          </w:placeholder>
        </w:sdtPr>
        <w:sdtContent>
          <w:r w:rsidRPr="007F3595">
            <w:rPr>
              <w:rFonts w:asciiTheme="majorHAnsi" w:hAnsiTheme="majorHAnsi"/>
              <w:color w:val="000000"/>
            </w:rPr>
            <w:t>(Blatchford et al., 2007)</w:t>
          </w:r>
        </w:sdtContent>
      </w:sdt>
      <w:r w:rsidRPr="007F3595">
        <w:rPr>
          <w:rFonts w:asciiTheme="majorHAnsi" w:hAnsiTheme="majorHAnsi"/>
          <w:color w:val="000000"/>
        </w:rPr>
        <w:t xml:space="preserve">. Kelas besar juga dikaitkan dengan pencapaian nilai yang rendah </w:t>
      </w:r>
      <w:sdt>
        <w:sdtPr>
          <w:rPr>
            <w:rFonts w:asciiTheme="majorHAnsi" w:hAnsiTheme="majorHAnsi"/>
            <w:color w:val="000000"/>
          </w:rPr>
          <w:tag w:val="MENDELEY_CITATION_v3_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"/>
          <w:id w:val="2000384097"/>
          <w:placeholder>
            <w:docPart w:val="DF00BE8FD53649608B764B203B6D0D33"/>
          </w:placeholder>
        </w:sdtPr>
        <w:sdtContent>
          <w:r w:rsidRPr="007F3595">
            <w:rPr>
              <w:rFonts w:asciiTheme="majorHAnsi" w:hAnsiTheme="majorHAnsi"/>
            </w:rPr>
            <w:t xml:space="preserve">(Kara et al., 2021; Kokkelenberg et al., 2008). Sementara jumlah siswa yang sedikit diklaim dapat meningkatkan prestasi belajar (Jepsen &amp; Rivkin, 2009). </w:t>
          </w:r>
        </w:sdtContent>
      </w:sdt>
      <w:r w:rsidRPr="007F3595">
        <w:rPr>
          <w:rFonts w:asciiTheme="majorHAnsi" w:hAnsiTheme="majorHAnsi"/>
          <w:color w:val="000000"/>
        </w:rPr>
        <w:t xml:space="preserve">Namun, beberapa penelitian menyatakan sebaliknya. Jumlah siswa tidak berpengaruh signifikan pada kualitas pembelajaran </w:t>
      </w:r>
      <w:sdt>
        <w:sdtPr>
          <w:rPr>
            <w:rFonts w:asciiTheme="majorHAnsi" w:hAnsiTheme="majorHAnsi"/>
            <w:color w:val="000000"/>
          </w:rPr>
          <w:tag w:val="MENDELEY_CITATION_v3_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"/>
          <w:id w:val="-685671968"/>
          <w:placeholder>
            <w:docPart w:val="DF00BE8FD53649608B764B203B6D0D33"/>
          </w:placeholder>
        </w:sdtPr>
        <w:sdtContent>
          <w:r w:rsidRPr="007F3595">
            <w:rPr>
              <w:rFonts w:asciiTheme="majorHAnsi" w:hAnsiTheme="majorHAnsi"/>
            </w:rPr>
            <w:t>(Funkhouser, 2009; Galton &amp; Pell, 2012)</w:t>
          </w:r>
        </w:sdtContent>
      </w:sdt>
      <w:r w:rsidRPr="007F3595">
        <w:rPr>
          <w:rFonts w:asciiTheme="majorHAnsi" w:hAnsiTheme="majorHAnsi"/>
          <w:color w:val="000000"/>
        </w:rPr>
        <w:t xml:space="preserve">. Jumlah siswa yang sedikit </w:t>
      </w:r>
      <w:r w:rsidRPr="007F3595">
        <w:rPr>
          <w:rFonts w:asciiTheme="majorHAnsi" w:hAnsiTheme="majorHAnsi"/>
          <w:color w:val="000000"/>
        </w:rPr>
        <w:lastRenderedPageBreak/>
        <w:t xml:space="preserve">berimbas pada peningkatan beban biaya pendidikan yang mengakibatkan biaya pendidikan menjadi lebih mahal </w:t>
      </w:r>
      <w:sdt>
        <w:sdtPr>
          <w:rPr>
            <w:rFonts w:asciiTheme="majorHAnsi" w:hAnsiTheme="majorHAnsi"/>
            <w:color w:val="000000"/>
          </w:rPr>
          <w:tag w:val="MENDELEY_CITATION_v3_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"/>
          <w:id w:val="-1463957165"/>
          <w:placeholder>
            <w:docPart w:val="DF00BE8FD53649608B764B203B6D0D33"/>
          </w:placeholder>
        </w:sdtPr>
        <w:sdtContent>
          <w:r w:rsidRPr="007F3595">
            <w:rPr>
              <w:rFonts w:asciiTheme="majorHAnsi" w:hAnsiTheme="majorHAnsi"/>
              <w:color w:val="000000"/>
            </w:rPr>
            <w:t>(Kedagni et al., 2021)</w:t>
          </w:r>
        </w:sdtContent>
      </w:sdt>
      <w:r w:rsidRPr="007F3595">
        <w:rPr>
          <w:rFonts w:asciiTheme="majorHAnsi" w:hAnsiTheme="majorHAnsi"/>
          <w:color w:val="000000"/>
        </w:rPr>
        <w:t xml:space="preserve">. </w:t>
      </w:r>
    </w:p>
    <w:p w14:paraId="402A6B3A" w14:textId="77777777" w:rsidR="00715C01" w:rsidRDefault="00715C01" w:rsidP="00715C01">
      <w:pPr>
        <w:spacing w:line="276" w:lineRule="auto"/>
        <w:ind w:firstLine="567"/>
        <w:jc w:val="both"/>
        <w:rPr>
          <w:rFonts w:asciiTheme="majorHAnsi" w:hAnsiTheme="majorHAnsi"/>
          <w:color w:val="000000"/>
          <w:sz w:val="22"/>
          <w:szCs w:val="22"/>
        </w:rPr>
      </w:pPr>
    </w:p>
    <w:p w14:paraId="36607214" w14:textId="77777777" w:rsidR="00715C01" w:rsidRDefault="00715C01" w:rsidP="00715C01">
      <w:pPr>
        <w:spacing w:line="276" w:lineRule="auto"/>
        <w:jc w:val="both"/>
        <w:rPr>
          <w:rFonts w:asciiTheme="majorHAnsi" w:hAnsiTheme="majorHAnsi"/>
          <w:b/>
          <w:bCs/>
          <w:color w:val="000000"/>
          <w:sz w:val="22"/>
          <w:szCs w:val="22"/>
        </w:rPr>
      </w:pPr>
      <w:r>
        <w:rPr>
          <w:rFonts w:asciiTheme="majorHAnsi" w:hAnsiTheme="majorHAnsi"/>
          <w:b/>
          <w:bCs/>
          <w:color w:val="000000"/>
          <w:sz w:val="22"/>
          <w:szCs w:val="22"/>
        </w:rPr>
        <w:t>Kelebihan Sekolah Agama Islam</w:t>
      </w:r>
    </w:p>
    <w:p w14:paraId="2D053339" w14:textId="77777777" w:rsidR="00715C01" w:rsidRPr="007F3595" w:rsidRDefault="00715C01" w:rsidP="00715C01">
      <w:pPr>
        <w:spacing w:line="276" w:lineRule="auto"/>
        <w:ind w:firstLine="567"/>
        <w:jc w:val="both"/>
        <w:rPr>
          <w:rFonts w:asciiTheme="majorHAnsi" w:hAnsiTheme="majorHAnsi"/>
          <w:color w:val="000000"/>
        </w:rPr>
      </w:pPr>
      <w:r>
        <w:rPr>
          <w:rFonts w:asciiTheme="majorHAnsi" w:hAnsiTheme="majorHAnsi"/>
          <w:b/>
          <w:bCs/>
          <w:color w:val="000000"/>
          <w:sz w:val="22"/>
          <w:szCs w:val="22"/>
        </w:rPr>
        <w:tab/>
      </w:r>
      <w:r w:rsidRPr="007F3595">
        <w:rPr>
          <w:rFonts w:asciiTheme="majorHAnsi" w:hAnsiTheme="majorHAnsi"/>
          <w:color w:val="000000"/>
        </w:rPr>
        <w:t xml:space="preserve">Sekolah agama mengusung misi dalam perbaikan dan penjagaan nilai-nilai agama. Di dalam lingkup mayoritas maupun minoritas, tujuan dari didirikannya sekolah agama tak pernah lepas dari pendidikan spiritual, moral maupun budaya keagamaan. Sebagai negara dengan mayoritas muslim, sekolah Islam berkembang subur di Indonesia. Namun, meskipun Indonesia merupakan negara dengan mayoritas muslim, sebenarnya Indonesia merupakan negara multi agama. Terdapat lima agama yang diakui oleh negara, dan masih banyak aliran kepercayaan lain yang juga dilindungi oleh negara. Beberapa orang mengklaim bahwa sekolah-sekolah agama kurang cocok untuk mempersiapkan anak-anak dalam masyarakat yang multi agama </w:t>
      </w:r>
      <w:sdt>
        <w:sdtPr>
          <w:rPr>
            <w:rFonts w:asciiTheme="majorHAnsi" w:hAnsiTheme="majorHAnsi"/>
            <w:color w:val="000000"/>
          </w:rPr>
          <w:tag w:val="MENDELEY_CITATION_v3_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"/>
          <w:id w:val="-2077730849"/>
          <w:placeholder>
            <w:docPart w:val="DF00BE8FD53649608B764B203B6D0D33"/>
          </w:placeholder>
        </w:sdtPr>
        <w:sdtContent>
          <w:r w:rsidRPr="007F3595">
            <w:rPr>
              <w:rFonts w:asciiTheme="majorHAnsi" w:hAnsiTheme="majorHAnsi"/>
              <w:color w:val="000000"/>
            </w:rPr>
            <w:t>(MacMullen, 2018)</w:t>
          </w:r>
        </w:sdtContent>
      </w:sdt>
      <w:r w:rsidRPr="007F3595">
        <w:rPr>
          <w:rFonts w:asciiTheme="majorHAnsi" w:hAnsiTheme="majorHAnsi"/>
          <w:color w:val="000000"/>
        </w:rPr>
        <w:t>. Ini menjadi tantangan yang harus dijawab oleh sekolah Islam di Indonesia.</w:t>
      </w:r>
    </w:p>
    <w:p w14:paraId="3B8ACFE6"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ab/>
        <w:t xml:space="preserve">Tabel 1 menunjukkan bahwa sebagian besar (69,3%) orang tua memilih sekolah Islam karena alokasi waktu pembelajaran agamanya lebih banyak jika dibandingkan dengan sekolah umum. Pembelajaran agama di sekolah umum berkisar antara 2-4 jam per minggu. Alokasi waktu ini dirasa kurang untuk membekali siswa dengan pengetahuan, sikap, dan keterampilan agama yang memadai karena materi yang padat. Berbeda dengan sekolah Islam yang mengalokasikan waktu pembelajaran untuk masing-masing materi agama Islam, seperti fiqh, Qur’an-hadits, sejarah Islam dan Bahasa Arab. Banyak orang tua berpikir bahwa alokasi waktu belajar yang banyak mempengaruhi kemampuan anak-anak. Namun, beberapa penelitian menunjukkan bahwa alokasi waktu belajar bukanlah satu-satunya faktor yang mempengaruhi kemampuan (akademik) </w:t>
      </w:r>
      <w:sdt>
        <w:sdtPr>
          <w:rPr>
            <w:rFonts w:asciiTheme="majorHAnsi" w:hAnsiTheme="majorHAnsi"/>
            <w:color w:val="000000"/>
          </w:rPr>
          <w:tag w:val="MENDELEY_CITATION_v3_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"/>
          <w:id w:val="-403767423"/>
          <w:placeholder>
            <w:docPart w:val="DF00BE8FD53649608B764B203B6D0D33"/>
          </w:placeholder>
        </w:sdtPr>
        <w:sdtContent>
          <w:r w:rsidRPr="007F3595">
            <w:rPr>
              <w:rFonts w:asciiTheme="majorHAnsi" w:hAnsiTheme="majorHAnsi"/>
            </w:rPr>
            <w:t>(Everaert et al., 2017; Nonis &amp; Hudson, 2010).</w:t>
          </w:r>
        </w:sdtContent>
      </w:sdt>
    </w:p>
    <w:p w14:paraId="57567B40" w14:textId="77777777" w:rsidR="00715C01" w:rsidRDefault="00715C01" w:rsidP="00715C01">
      <w:pPr>
        <w:jc w:val="center"/>
        <w:rPr>
          <w:color w:val="000000"/>
        </w:rPr>
      </w:pPr>
    </w:p>
    <w:p w14:paraId="2BC33824" w14:textId="77777777" w:rsidR="00715C01" w:rsidRDefault="00715C01" w:rsidP="00715C01">
      <w:pPr>
        <w:jc w:val="center"/>
        <w:rPr>
          <w:rFonts w:asciiTheme="majorHAnsi" w:hAnsiTheme="majorHAnsi"/>
          <w:color w:val="000000"/>
          <w:sz w:val="22"/>
          <w:szCs w:val="22"/>
        </w:rPr>
      </w:pPr>
      <w:r>
        <w:rPr>
          <w:rFonts w:asciiTheme="majorHAnsi" w:hAnsiTheme="majorHAnsi"/>
          <w:color w:val="000000"/>
          <w:sz w:val="22"/>
          <w:szCs w:val="22"/>
        </w:rPr>
        <w:t>Tabel 1. Kelebihan Sekolah Agama Islam dalam Pandangan Orang tua</w:t>
      </w:r>
    </w:p>
    <w:p w14:paraId="7B4D9A83" w14:textId="77777777" w:rsidR="00715C01" w:rsidRDefault="00715C01" w:rsidP="00715C01">
      <w:pPr>
        <w:rPr>
          <w:rFonts w:asciiTheme="majorHAnsi" w:hAnsiTheme="majorHAnsi"/>
          <w:color w:val="000000"/>
          <w:sz w:val="22"/>
          <w:szCs w:val="22"/>
        </w:rPr>
      </w:pPr>
    </w:p>
    <w:tbl>
      <w:tblPr>
        <w:tblStyle w:val="PlainTable4"/>
        <w:tblW w:w="0" w:type="auto"/>
        <w:jc w:val="center"/>
        <w:tblInd w:w="0" w:type="dxa"/>
        <w:tblBorders>
          <w:top w:val="single" w:sz="4" w:space="0" w:color="auto"/>
          <w:bottom w:val="single" w:sz="4" w:space="0" w:color="auto"/>
        </w:tblBorders>
        <w:tblLook w:val="04A0" w:firstRow="1" w:lastRow="0" w:firstColumn="1" w:lastColumn="0" w:noHBand="0" w:noVBand="1"/>
      </w:tblPr>
      <w:tblGrid>
        <w:gridCol w:w="4305"/>
        <w:gridCol w:w="1932"/>
        <w:gridCol w:w="1248"/>
      </w:tblGrid>
      <w:tr w:rsidR="00715C01" w14:paraId="77FD26EA" w14:textId="77777777" w:rsidTr="00D720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hideMark/>
          </w:tcPr>
          <w:p w14:paraId="6B2D80D5" w14:textId="77777777" w:rsidR="00715C01" w:rsidRDefault="00715C01" w:rsidP="00D720D2">
            <w:pPr>
              <w:jc w:val="center"/>
              <w:rPr>
                <w:rFonts w:asciiTheme="majorHAnsi" w:hAnsiTheme="majorHAnsi"/>
                <w:color w:val="000000"/>
                <w:lang w:val="en-ID"/>
              </w:rPr>
            </w:pPr>
            <w:r>
              <w:rPr>
                <w:rFonts w:asciiTheme="majorHAnsi" w:hAnsiTheme="majorHAnsi"/>
                <w:color w:val="000000"/>
                <w:lang w:val="en-ID"/>
              </w:rPr>
              <w:t>Indikator</w:t>
            </w:r>
          </w:p>
        </w:tc>
        <w:tc>
          <w:tcPr>
            <w:tcW w:w="0" w:type="auto"/>
            <w:tcBorders>
              <w:top w:val="single" w:sz="4" w:space="0" w:color="auto"/>
              <w:left w:val="nil"/>
              <w:bottom w:val="single" w:sz="4" w:space="0" w:color="auto"/>
              <w:right w:val="nil"/>
            </w:tcBorders>
            <w:hideMark/>
          </w:tcPr>
          <w:p w14:paraId="4BB46549" w14:textId="77777777" w:rsidR="00715C01" w:rsidRDefault="00715C01" w:rsidP="00D720D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color w:val="000000"/>
                <w:lang w:val="en-ID"/>
              </w:rPr>
            </w:pPr>
            <w:r>
              <w:rPr>
                <w:rFonts w:asciiTheme="majorHAnsi" w:hAnsiTheme="majorHAnsi" w:cs="Times New Roman"/>
                <w:b w:val="0"/>
                <w:bCs w:val="0"/>
                <w:color w:val="000000"/>
                <w:lang w:val="en-ID"/>
              </w:rPr>
              <w:t>Jumlah responden</w:t>
            </w:r>
          </w:p>
        </w:tc>
        <w:tc>
          <w:tcPr>
            <w:tcW w:w="0" w:type="auto"/>
            <w:tcBorders>
              <w:top w:val="single" w:sz="4" w:space="0" w:color="auto"/>
              <w:left w:val="nil"/>
              <w:bottom w:val="single" w:sz="4" w:space="0" w:color="auto"/>
              <w:right w:val="nil"/>
            </w:tcBorders>
            <w:hideMark/>
          </w:tcPr>
          <w:p w14:paraId="629E8FBD" w14:textId="77777777" w:rsidR="00715C01" w:rsidRDefault="00715C01" w:rsidP="00D720D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color w:val="000000"/>
                <w:lang w:val="en-ID"/>
              </w:rPr>
            </w:pPr>
            <w:r>
              <w:rPr>
                <w:rFonts w:asciiTheme="majorHAnsi" w:hAnsiTheme="majorHAnsi" w:cs="Times New Roman"/>
                <w:b w:val="0"/>
                <w:bCs w:val="0"/>
                <w:color w:val="000000"/>
                <w:lang w:val="en-ID"/>
              </w:rPr>
              <w:t>Persentase</w:t>
            </w:r>
          </w:p>
        </w:tc>
      </w:tr>
      <w:tr w:rsidR="00715C01" w14:paraId="1C21399F" w14:textId="77777777" w:rsidTr="00D720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14:paraId="45CAD65E" w14:textId="77777777" w:rsidR="00715C01" w:rsidRDefault="00715C01" w:rsidP="00D720D2">
            <w:pPr>
              <w:rPr>
                <w:rFonts w:asciiTheme="majorHAnsi" w:hAnsiTheme="majorHAnsi" w:cs="Times New Roman"/>
                <w:b w:val="0"/>
                <w:bCs w:val="0"/>
                <w:color w:val="000000"/>
                <w:lang w:val="en-ID"/>
              </w:rPr>
            </w:pPr>
            <w:r>
              <w:rPr>
                <w:rFonts w:asciiTheme="majorHAnsi" w:hAnsiTheme="majorHAnsi" w:cs="Times New Roman"/>
                <w:b w:val="0"/>
                <w:bCs w:val="0"/>
                <w:color w:val="000000"/>
                <w:lang w:val="en-ID"/>
              </w:rPr>
              <w:t>Jam belajar agama</w:t>
            </w:r>
          </w:p>
        </w:tc>
        <w:tc>
          <w:tcPr>
            <w:tcW w:w="0" w:type="auto"/>
            <w:tcBorders>
              <w:top w:val="single" w:sz="4" w:space="0" w:color="auto"/>
              <w:left w:val="nil"/>
              <w:bottom w:val="nil"/>
              <w:right w:val="nil"/>
            </w:tcBorders>
            <w:hideMark/>
          </w:tcPr>
          <w:p w14:paraId="118EBBA1" w14:textId="77777777" w:rsidR="00715C01" w:rsidRDefault="00715C01" w:rsidP="00D720D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102</w:t>
            </w:r>
          </w:p>
        </w:tc>
        <w:tc>
          <w:tcPr>
            <w:tcW w:w="0" w:type="auto"/>
            <w:tcBorders>
              <w:top w:val="single" w:sz="4" w:space="0" w:color="auto"/>
              <w:left w:val="nil"/>
              <w:bottom w:val="nil"/>
              <w:right w:val="nil"/>
            </w:tcBorders>
            <w:hideMark/>
          </w:tcPr>
          <w:p w14:paraId="2BC0BD0C" w14:textId="77777777" w:rsidR="00715C01" w:rsidRDefault="00715C01" w:rsidP="00D720D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69,3</w:t>
            </w:r>
          </w:p>
        </w:tc>
      </w:tr>
      <w:tr w:rsidR="00715C01" w14:paraId="51513210" w14:textId="77777777" w:rsidTr="00D720D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1AC4E72" w14:textId="77777777" w:rsidR="00715C01" w:rsidRDefault="00715C01" w:rsidP="00D720D2">
            <w:pPr>
              <w:rPr>
                <w:rFonts w:asciiTheme="majorHAnsi" w:hAnsiTheme="majorHAnsi" w:cs="Times New Roman"/>
                <w:b w:val="0"/>
                <w:bCs w:val="0"/>
                <w:color w:val="000000"/>
                <w:lang w:val="en-ID"/>
              </w:rPr>
            </w:pPr>
            <w:r>
              <w:rPr>
                <w:rFonts w:asciiTheme="majorHAnsi" w:hAnsiTheme="majorHAnsi" w:cs="Times New Roman"/>
                <w:b w:val="0"/>
                <w:bCs w:val="0"/>
                <w:color w:val="000000"/>
                <w:lang w:val="en-ID"/>
              </w:rPr>
              <w:t>Akhlak</w:t>
            </w:r>
          </w:p>
        </w:tc>
        <w:tc>
          <w:tcPr>
            <w:tcW w:w="0" w:type="auto"/>
            <w:tcBorders>
              <w:top w:val="nil"/>
              <w:left w:val="nil"/>
              <w:bottom w:val="nil"/>
              <w:right w:val="nil"/>
            </w:tcBorders>
            <w:hideMark/>
          </w:tcPr>
          <w:p w14:paraId="0A4A4269" w14:textId="77777777" w:rsidR="00715C01" w:rsidRDefault="00715C01" w:rsidP="00D720D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23</w:t>
            </w:r>
          </w:p>
        </w:tc>
        <w:tc>
          <w:tcPr>
            <w:tcW w:w="0" w:type="auto"/>
            <w:tcBorders>
              <w:top w:val="nil"/>
              <w:left w:val="nil"/>
              <w:bottom w:val="nil"/>
              <w:right w:val="nil"/>
            </w:tcBorders>
            <w:hideMark/>
          </w:tcPr>
          <w:p w14:paraId="5DE26533" w14:textId="77777777" w:rsidR="00715C01" w:rsidRDefault="00715C01" w:rsidP="00D720D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15,5</w:t>
            </w:r>
          </w:p>
        </w:tc>
      </w:tr>
      <w:tr w:rsidR="00715C01" w14:paraId="070915BA" w14:textId="77777777" w:rsidTr="00D720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2FA762A" w14:textId="77777777" w:rsidR="00715C01" w:rsidRDefault="00715C01" w:rsidP="00D720D2">
            <w:pPr>
              <w:rPr>
                <w:rFonts w:asciiTheme="majorHAnsi" w:hAnsiTheme="majorHAnsi" w:cs="Times New Roman"/>
                <w:b w:val="0"/>
                <w:bCs w:val="0"/>
                <w:color w:val="000000"/>
                <w:lang w:val="en-ID"/>
              </w:rPr>
            </w:pPr>
            <w:r>
              <w:rPr>
                <w:rFonts w:asciiTheme="majorHAnsi" w:hAnsiTheme="majorHAnsi" w:cs="Times New Roman"/>
                <w:b w:val="0"/>
                <w:bCs w:val="0"/>
                <w:color w:val="000000"/>
                <w:lang w:val="en-ID"/>
              </w:rPr>
              <w:t>Pembelajaran agama dan umum berimbang</w:t>
            </w:r>
          </w:p>
        </w:tc>
        <w:tc>
          <w:tcPr>
            <w:tcW w:w="0" w:type="auto"/>
            <w:tcBorders>
              <w:top w:val="nil"/>
              <w:left w:val="nil"/>
              <w:bottom w:val="nil"/>
              <w:right w:val="nil"/>
            </w:tcBorders>
            <w:hideMark/>
          </w:tcPr>
          <w:p w14:paraId="4D9407BE" w14:textId="77777777" w:rsidR="00715C01" w:rsidRDefault="00715C01" w:rsidP="00D720D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10</w:t>
            </w:r>
          </w:p>
        </w:tc>
        <w:tc>
          <w:tcPr>
            <w:tcW w:w="0" w:type="auto"/>
            <w:tcBorders>
              <w:top w:val="nil"/>
              <w:left w:val="nil"/>
              <w:bottom w:val="nil"/>
              <w:right w:val="nil"/>
            </w:tcBorders>
            <w:hideMark/>
          </w:tcPr>
          <w:p w14:paraId="42F9DFBC" w14:textId="77777777" w:rsidR="00715C01" w:rsidRDefault="00715C01" w:rsidP="00D720D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6,8</w:t>
            </w:r>
          </w:p>
        </w:tc>
      </w:tr>
      <w:tr w:rsidR="00715C01" w14:paraId="58CF4644" w14:textId="77777777" w:rsidTr="00D720D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2933FAA" w14:textId="77777777" w:rsidR="00715C01" w:rsidRDefault="00715C01" w:rsidP="00D720D2">
            <w:pPr>
              <w:rPr>
                <w:rFonts w:asciiTheme="majorHAnsi" w:hAnsiTheme="majorHAnsi" w:cs="Times New Roman"/>
                <w:b w:val="0"/>
                <w:bCs w:val="0"/>
                <w:color w:val="000000"/>
                <w:lang w:val="en-ID"/>
              </w:rPr>
            </w:pPr>
            <w:r>
              <w:rPr>
                <w:rFonts w:asciiTheme="majorHAnsi" w:hAnsiTheme="majorHAnsi" w:cs="Times New Roman"/>
                <w:b w:val="0"/>
                <w:bCs w:val="0"/>
                <w:color w:val="000000"/>
                <w:lang w:val="en-ID"/>
              </w:rPr>
              <w:t>Hapalan Qur’an-Hadits</w:t>
            </w:r>
          </w:p>
        </w:tc>
        <w:tc>
          <w:tcPr>
            <w:tcW w:w="0" w:type="auto"/>
            <w:tcBorders>
              <w:top w:val="nil"/>
              <w:left w:val="nil"/>
              <w:bottom w:val="nil"/>
              <w:right w:val="nil"/>
            </w:tcBorders>
            <w:hideMark/>
          </w:tcPr>
          <w:p w14:paraId="65FE0DFC" w14:textId="77777777" w:rsidR="00715C01" w:rsidRDefault="00715C01" w:rsidP="00D720D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4</w:t>
            </w:r>
          </w:p>
        </w:tc>
        <w:tc>
          <w:tcPr>
            <w:tcW w:w="0" w:type="auto"/>
            <w:tcBorders>
              <w:top w:val="nil"/>
              <w:left w:val="nil"/>
              <w:bottom w:val="nil"/>
              <w:right w:val="nil"/>
            </w:tcBorders>
            <w:hideMark/>
          </w:tcPr>
          <w:p w14:paraId="5E6B6359" w14:textId="77777777" w:rsidR="00715C01" w:rsidRDefault="00715C01" w:rsidP="00D720D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2,7</w:t>
            </w:r>
          </w:p>
        </w:tc>
      </w:tr>
      <w:tr w:rsidR="00715C01" w14:paraId="54731FC1" w14:textId="77777777" w:rsidTr="00D720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2C77EFD" w14:textId="77777777" w:rsidR="00715C01" w:rsidRDefault="00715C01" w:rsidP="00D720D2">
            <w:pPr>
              <w:rPr>
                <w:rFonts w:asciiTheme="majorHAnsi" w:hAnsiTheme="majorHAnsi" w:cs="Times New Roman"/>
                <w:b w:val="0"/>
                <w:bCs w:val="0"/>
                <w:color w:val="000000"/>
                <w:lang w:val="en-ID"/>
              </w:rPr>
            </w:pPr>
            <w:r>
              <w:rPr>
                <w:rFonts w:asciiTheme="majorHAnsi" w:hAnsiTheme="majorHAnsi" w:cs="Times New Roman"/>
                <w:b w:val="0"/>
                <w:bCs w:val="0"/>
                <w:color w:val="000000"/>
                <w:lang w:val="en-ID"/>
              </w:rPr>
              <w:t>Perhatian guru</w:t>
            </w:r>
          </w:p>
        </w:tc>
        <w:tc>
          <w:tcPr>
            <w:tcW w:w="0" w:type="auto"/>
            <w:tcBorders>
              <w:top w:val="nil"/>
              <w:left w:val="nil"/>
              <w:bottom w:val="nil"/>
              <w:right w:val="nil"/>
            </w:tcBorders>
            <w:hideMark/>
          </w:tcPr>
          <w:p w14:paraId="5A5F730B" w14:textId="77777777" w:rsidR="00715C01" w:rsidRDefault="00715C01" w:rsidP="00D720D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3</w:t>
            </w:r>
          </w:p>
        </w:tc>
        <w:tc>
          <w:tcPr>
            <w:tcW w:w="0" w:type="auto"/>
            <w:tcBorders>
              <w:top w:val="nil"/>
              <w:left w:val="nil"/>
              <w:bottom w:val="nil"/>
              <w:right w:val="nil"/>
            </w:tcBorders>
            <w:hideMark/>
          </w:tcPr>
          <w:p w14:paraId="1ACD639C" w14:textId="77777777" w:rsidR="00715C01" w:rsidRDefault="00715C01" w:rsidP="00D720D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2</w:t>
            </w:r>
          </w:p>
        </w:tc>
      </w:tr>
      <w:tr w:rsidR="00715C01" w14:paraId="02440D33" w14:textId="77777777" w:rsidTr="00D720D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F95FEE9" w14:textId="77777777" w:rsidR="00715C01" w:rsidRDefault="00715C01" w:rsidP="00D720D2">
            <w:pPr>
              <w:rPr>
                <w:rFonts w:asciiTheme="majorHAnsi" w:hAnsiTheme="majorHAnsi" w:cs="Times New Roman"/>
                <w:b w:val="0"/>
                <w:bCs w:val="0"/>
                <w:color w:val="000000"/>
                <w:lang w:val="en-ID"/>
              </w:rPr>
            </w:pPr>
            <w:r>
              <w:rPr>
                <w:rFonts w:asciiTheme="majorHAnsi" w:hAnsiTheme="majorHAnsi" w:cs="Times New Roman"/>
                <w:b w:val="0"/>
                <w:bCs w:val="0"/>
                <w:color w:val="000000"/>
                <w:lang w:val="en-ID"/>
              </w:rPr>
              <w:t>Fasilitas</w:t>
            </w:r>
          </w:p>
        </w:tc>
        <w:tc>
          <w:tcPr>
            <w:tcW w:w="0" w:type="auto"/>
            <w:tcBorders>
              <w:top w:val="nil"/>
              <w:left w:val="nil"/>
              <w:bottom w:val="nil"/>
              <w:right w:val="nil"/>
            </w:tcBorders>
            <w:hideMark/>
          </w:tcPr>
          <w:p w14:paraId="18611BA5" w14:textId="77777777" w:rsidR="00715C01" w:rsidRDefault="00715C01" w:rsidP="00D720D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3</w:t>
            </w:r>
          </w:p>
        </w:tc>
        <w:tc>
          <w:tcPr>
            <w:tcW w:w="0" w:type="auto"/>
            <w:tcBorders>
              <w:top w:val="nil"/>
              <w:left w:val="nil"/>
              <w:bottom w:val="nil"/>
              <w:right w:val="nil"/>
            </w:tcBorders>
            <w:hideMark/>
          </w:tcPr>
          <w:p w14:paraId="606E4B1A" w14:textId="77777777" w:rsidR="00715C01" w:rsidRDefault="00715C01" w:rsidP="00D720D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2</w:t>
            </w:r>
          </w:p>
        </w:tc>
      </w:tr>
      <w:tr w:rsidR="00715C01" w14:paraId="453FCE0C" w14:textId="77777777" w:rsidTr="00D720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7BB0E76" w14:textId="77777777" w:rsidR="00715C01" w:rsidRDefault="00715C01" w:rsidP="00D720D2">
            <w:pPr>
              <w:rPr>
                <w:rFonts w:asciiTheme="majorHAnsi" w:hAnsiTheme="majorHAnsi" w:cs="Times New Roman"/>
                <w:b w:val="0"/>
                <w:bCs w:val="0"/>
                <w:color w:val="000000"/>
                <w:lang w:val="en-ID"/>
              </w:rPr>
            </w:pPr>
            <w:r>
              <w:rPr>
                <w:rFonts w:asciiTheme="majorHAnsi" w:hAnsiTheme="majorHAnsi" w:cs="Times New Roman"/>
                <w:b w:val="0"/>
                <w:bCs w:val="0"/>
                <w:color w:val="000000"/>
                <w:lang w:val="en-ID"/>
              </w:rPr>
              <w:t>Kegiatan parenting</w:t>
            </w:r>
          </w:p>
        </w:tc>
        <w:tc>
          <w:tcPr>
            <w:tcW w:w="0" w:type="auto"/>
            <w:tcBorders>
              <w:top w:val="nil"/>
              <w:left w:val="nil"/>
              <w:bottom w:val="nil"/>
              <w:right w:val="nil"/>
            </w:tcBorders>
            <w:hideMark/>
          </w:tcPr>
          <w:p w14:paraId="2E266970" w14:textId="77777777" w:rsidR="00715C01" w:rsidRDefault="00715C01" w:rsidP="00D720D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1</w:t>
            </w:r>
          </w:p>
        </w:tc>
        <w:tc>
          <w:tcPr>
            <w:tcW w:w="0" w:type="auto"/>
            <w:tcBorders>
              <w:top w:val="nil"/>
              <w:left w:val="nil"/>
              <w:bottom w:val="nil"/>
              <w:right w:val="nil"/>
            </w:tcBorders>
            <w:hideMark/>
          </w:tcPr>
          <w:p w14:paraId="12A7AA60" w14:textId="77777777" w:rsidR="00715C01" w:rsidRDefault="00715C01" w:rsidP="00D720D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0,6</w:t>
            </w:r>
          </w:p>
        </w:tc>
      </w:tr>
      <w:tr w:rsidR="00715C01" w14:paraId="297FADE2" w14:textId="77777777" w:rsidTr="00D720D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14:paraId="3BD08826" w14:textId="77777777" w:rsidR="00715C01" w:rsidRDefault="00715C01" w:rsidP="00D720D2">
            <w:pPr>
              <w:rPr>
                <w:rFonts w:asciiTheme="majorHAnsi" w:hAnsiTheme="majorHAnsi" w:cs="Times New Roman"/>
                <w:b w:val="0"/>
                <w:bCs w:val="0"/>
                <w:color w:val="000000"/>
                <w:lang w:val="en-ID"/>
              </w:rPr>
            </w:pPr>
            <w:r>
              <w:rPr>
                <w:rFonts w:asciiTheme="majorHAnsi" w:hAnsiTheme="majorHAnsi" w:cs="Times New Roman"/>
                <w:b w:val="0"/>
                <w:bCs w:val="0"/>
                <w:color w:val="000000"/>
                <w:lang w:val="en-ID"/>
              </w:rPr>
              <w:t>Tidak tahu</w:t>
            </w:r>
          </w:p>
        </w:tc>
        <w:tc>
          <w:tcPr>
            <w:tcW w:w="0" w:type="auto"/>
            <w:tcBorders>
              <w:top w:val="nil"/>
              <w:left w:val="nil"/>
              <w:bottom w:val="single" w:sz="4" w:space="0" w:color="auto"/>
              <w:right w:val="nil"/>
            </w:tcBorders>
            <w:hideMark/>
          </w:tcPr>
          <w:p w14:paraId="4A03FD9C" w14:textId="77777777" w:rsidR="00715C01" w:rsidRDefault="00715C01" w:rsidP="00D720D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1</w:t>
            </w:r>
          </w:p>
        </w:tc>
        <w:tc>
          <w:tcPr>
            <w:tcW w:w="0" w:type="auto"/>
            <w:tcBorders>
              <w:top w:val="nil"/>
              <w:left w:val="nil"/>
              <w:bottom w:val="single" w:sz="4" w:space="0" w:color="auto"/>
              <w:right w:val="nil"/>
            </w:tcBorders>
            <w:hideMark/>
          </w:tcPr>
          <w:p w14:paraId="1625216A" w14:textId="77777777" w:rsidR="00715C01" w:rsidRDefault="00715C01" w:rsidP="00D720D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val="en-ID"/>
              </w:rPr>
            </w:pPr>
            <w:r>
              <w:rPr>
                <w:rFonts w:asciiTheme="majorHAnsi" w:hAnsiTheme="majorHAnsi" w:cs="Times New Roman"/>
                <w:color w:val="000000"/>
                <w:lang w:val="en-ID"/>
              </w:rPr>
              <w:t>0,6</w:t>
            </w:r>
          </w:p>
        </w:tc>
      </w:tr>
    </w:tbl>
    <w:p w14:paraId="223E90CB" w14:textId="77777777" w:rsidR="00715C01" w:rsidRDefault="00715C01" w:rsidP="00715C01">
      <w:pPr>
        <w:ind w:firstLine="720"/>
        <w:jc w:val="center"/>
        <w:rPr>
          <w:rFonts w:asciiTheme="majorHAnsi" w:hAnsiTheme="majorHAnsi"/>
          <w:color w:val="000000"/>
          <w:sz w:val="22"/>
          <w:szCs w:val="22"/>
        </w:rPr>
      </w:pPr>
    </w:p>
    <w:p w14:paraId="55457F7B"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Globalisasi yang diakibatkan oleh pesatnya perkembangan teknologi membuat orang tua khawatir akan moral anak-anak mereka. Pendidikan akhlak kemudian dipilih oleh 23 responden (15,5%) menjadi hal yang wajib diberikan untuk anak-anak di sekolah. Pilihan sekolah agama sebagian didorong oleh keinginan orang tua untuk membatasi paparan anak-anak mereka terhadap pengaruh globalisasi. Namun, masalah kemudian terjadi ketika orang tua seakan menyerahkan sepenuhnya pendidikan akhlak ini pada sekolah. Padahal, penanaman akhlak dan nilai-nilai agama di sekolah tidak berdampak langsung pada norma pribadi atau perilaku secara langsung, melainkan harus ada </w:t>
      </w:r>
      <w:r w:rsidRPr="007F3595">
        <w:rPr>
          <w:rFonts w:asciiTheme="majorHAnsi" w:hAnsiTheme="majorHAnsi"/>
          <w:color w:val="000000"/>
        </w:rPr>
        <w:lastRenderedPageBreak/>
        <w:t xml:space="preserve">intervensi dari pola asuh atau pendidikan keluarga </w:t>
      </w:r>
      <w:sdt>
        <w:sdtPr>
          <w:rPr>
            <w:rFonts w:asciiTheme="majorHAnsi" w:hAnsiTheme="majorHAnsi"/>
            <w:color w:val="000000"/>
          </w:rPr>
          <w:tag w:val="MENDELEY_CITATION_v3_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"/>
          <w:id w:val="-2034106386"/>
          <w:placeholder>
            <w:docPart w:val="25D1FEADC3B04643A7B1DC21B2E574A0"/>
          </w:placeholder>
        </w:sdtPr>
        <w:sdtContent>
          <w:r w:rsidRPr="007F3595">
            <w:rPr>
              <w:rFonts w:asciiTheme="majorHAnsi" w:hAnsiTheme="majorHAnsi"/>
              <w:color w:val="000000"/>
            </w:rPr>
            <w:t>(Anderson, 1988; Filimonau et al., 2022, 2023)</w:t>
          </w:r>
        </w:sdtContent>
      </w:sdt>
      <w:r w:rsidRPr="007F3595">
        <w:rPr>
          <w:rFonts w:asciiTheme="majorHAnsi" w:hAnsiTheme="majorHAnsi"/>
          <w:color w:val="000000"/>
        </w:rPr>
        <w:t>.</w:t>
      </w:r>
    </w:p>
    <w:p w14:paraId="66387350"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Kemudian belakangan ini, harapan orang tua terhadap pendidikan anak-anak mereka berubah. Lembaga pendidikan Islam yang terdiri dari Pesantren, Madrasah, dan sekolah negeri perlahan mulai bergeser. Orang tua menginginkan anak-anaknya cakap dalam beragama dan cakap pula dalam ilmu modern, seperti yang ditunjukkan oleh Tabel 2, di mana 6,8% responden memilih hal ini. Permintaan ini kemudian direspon pasar dengan munculnya sekolah Islam dengan nuansa modern, seperti Sekolah Islam Terpadu (SIT). SIT dicirikan dengan gedung yang megah dan fasilitas yang modern. SIT juga mengklaim bahwa mereka membuat kurikulum yang memadukan pengetahuan agama dan pengetahuan modern secara berimbang. Pemaduan program pendidikan umum dan agama dilakukan secara kuantitatif dan kualitatif </w:t>
      </w:r>
      <w:sdt>
        <w:sdtPr>
          <w:rPr>
            <w:rFonts w:asciiTheme="majorHAnsi" w:hAnsiTheme="majorHAnsi"/>
            <w:color w:val="000000"/>
          </w:rPr>
          <w:tag w:val="MENDELEY_CITATION_v3_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"/>
          <w:id w:val="774908949"/>
          <w:placeholder>
            <w:docPart w:val="25D1FEADC3B04643A7B1DC21B2E574A0"/>
          </w:placeholder>
        </w:sdtPr>
        <w:sdtContent>
          <w:r w:rsidRPr="007F3595">
            <w:rPr>
              <w:rFonts w:asciiTheme="majorHAnsi" w:hAnsiTheme="majorHAnsi"/>
              <w:color w:val="000000"/>
            </w:rPr>
            <w:t>(Amrullah, 2017)</w:t>
          </w:r>
        </w:sdtContent>
      </w:sdt>
      <w:r w:rsidRPr="007F3595">
        <w:rPr>
          <w:rFonts w:asciiTheme="majorHAnsi" w:hAnsiTheme="majorHAnsi"/>
          <w:color w:val="000000"/>
        </w:rPr>
        <w:t xml:space="preserve">. Klaim ini cukup membuat orang tua, khususnya yang tinggal diperkotaan, berbondong-bondong menyekolahkan anaknya di SIT. Sementara pesantren juga mulai memodifikasi model menjadi pesantren modern untuk memenuhi kebutuhan pasar dan mengikuti perkembangan jaman. Belakangan, pemerintah melalui Kementerian Agama juga meresmikan Sekolah Berbasis Pesantren (SBP). Sekolah Berbasis Pesantren (SBP) sebagai salah satu model pendidikan Islam yang menggabungkan dua sistem sosial, yakni sistem sosial pesantren dan sistem sosial sekolah. Model pendidikan Islam ini bertujuan untuk menciptakan sumber daya manusia yang agamawan sekaligus ilmuwan, sehingga dapat berperan utuh dalam sistem sosial kemasyarakatan </w:t>
      </w:r>
      <w:sdt>
        <w:sdtPr>
          <w:rPr>
            <w:rFonts w:asciiTheme="majorHAnsi" w:hAnsiTheme="majorHAnsi"/>
            <w:color w:val="000000"/>
          </w:rPr>
          <w:tag w:val="MENDELEY_CITATION_v3_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"/>
          <w:id w:val="-1754190827"/>
          <w:placeholder>
            <w:docPart w:val="25D1FEADC3B04643A7B1DC21B2E574A0"/>
          </w:placeholder>
        </w:sdtPr>
        <w:sdtContent>
          <w:r w:rsidRPr="007F3595">
            <w:rPr>
              <w:rFonts w:asciiTheme="majorHAnsi" w:hAnsiTheme="majorHAnsi"/>
              <w:color w:val="000000"/>
            </w:rPr>
            <w:t>(Fachrudin, 2021)</w:t>
          </w:r>
        </w:sdtContent>
      </w:sdt>
      <w:r w:rsidRPr="007F3595">
        <w:rPr>
          <w:rFonts w:asciiTheme="majorHAnsi" w:hAnsiTheme="majorHAnsi"/>
          <w:color w:val="000000"/>
        </w:rPr>
        <w:t>.</w:t>
      </w:r>
    </w:p>
    <w:p w14:paraId="1EACB7E7"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Perkembangan dan perubahan merupakan sebuah keniscayaan yang tak mampu ditolak. Sekolah Islam harus segera beradaptasi. Dunia masa kini merespon cepat terhadap sains dan teknologi. Sains dan teknologi memainkan peran penting terhadap kemakmuran di negara-negara maju </w:t>
      </w:r>
      <w:sdt>
        <w:sdtPr>
          <w:rPr>
            <w:rFonts w:asciiTheme="majorHAnsi" w:hAnsiTheme="majorHAnsi"/>
            <w:color w:val="000000"/>
          </w:rPr>
          <w:tag w:val="MENDELEY_CITATION_v3_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"/>
          <w:id w:val="1329796681"/>
          <w:placeholder>
            <w:docPart w:val="25D1FEADC3B04643A7B1DC21B2E574A0"/>
          </w:placeholder>
        </w:sdtPr>
        <w:sdtContent>
          <w:r w:rsidRPr="007F3595">
            <w:rPr>
              <w:rFonts w:asciiTheme="majorHAnsi" w:hAnsiTheme="majorHAnsi"/>
              <w:color w:val="000000"/>
            </w:rPr>
            <w:t>(Lissitsa et al., 2023).</w:t>
          </w:r>
        </w:sdtContent>
      </w:sdt>
      <w:r w:rsidRPr="007F3595">
        <w:rPr>
          <w:rFonts w:asciiTheme="majorHAnsi" w:hAnsiTheme="majorHAnsi"/>
          <w:color w:val="000000"/>
        </w:rPr>
        <w:t xml:space="preserve"> Di masa depan, dunia kerja akan banyak membutuhkan tenaga-tenaga yang professional di bidang sains dan teknologi. Namun demikian, kita perlu mengakui adanya pertentangan anggapan tentang agama yang tidak bisa disandingkan dengan sains </w:t>
      </w:r>
      <w:sdt>
        <w:sdtPr>
          <w:rPr>
            <w:rFonts w:asciiTheme="majorHAnsi" w:hAnsiTheme="majorHAnsi"/>
            <w:color w:val="000000"/>
          </w:rPr>
          <w:tag w:val="MENDELEY_CITATION_v3_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"/>
          <w:id w:val="-693078177"/>
          <w:placeholder>
            <w:docPart w:val="25D1FEADC3B04643A7B1DC21B2E574A0"/>
          </w:placeholder>
        </w:sdtPr>
        <w:sdtContent>
          <w:r w:rsidRPr="007F3595">
            <w:rPr>
              <w:rFonts w:asciiTheme="majorHAnsi" w:hAnsiTheme="majorHAnsi"/>
            </w:rPr>
            <w:t>(Billingsley et al., 2014; Mahner &amp; Bunge, 1996)</w:t>
          </w:r>
        </w:sdtContent>
      </w:sdt>
      <w:r w:rsidRPr="007F3595">
        <w:rPr>
          <w:rFonts w:asciiTheme="majorHAnsi" w:hAnsiTheme="majorHAnsi"/>
          <w:color w:val="000000"/>
        </w:rPr>
        <w:t xml:space="preserve">. Perlu upaya serius untuk merekonstruksi kurikulum terpadu interdisipliner, yang memadukan paradigma agama dan sains, baik dari metodologi ilmu pengetahuan maupun dari metode studi agama </w:t>
      </w:r>
      <w:sdt>
        <w:sdtPr>
          <w:rPr>
            <w:rFonts w:asciiTheme="majorHAnsi" w:hAnsiTheme="majorHAnsi"/>
            <w:color w:val="000000"/>
          </w:rPr>
          <w:tag w:val="MENDELEY_CITATION_v3_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"/>
          <w:id w:val="1652553905"/>
          <w:placeholder>
            <w:docPart w:val="25D1FEADC3B04643A7B1DC21B2E574A0"/>
          </w:placeholder>
        </w:sdtPr>
        <w:sdtContent>
          <w:r w:rsidRPr="007F3595">
            <w:rPr>
              <w:rFonts w:asciiTheme="majorHAnsi" w:hAnsiTheme="majorHAnsi"/>
              <w:color w:val="000000"/>
            </w:rPr>
            <w:t>(Abdullah, 2015; Nasir et al., 2020).</w:t>
          </w:r>
        </w:sdtContent>
      </w:sdt>
    </w:p>
    <w:p w14:paraId="6317EBB6"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Selain pergeseran minat orang tua terhadap sekolah Islam dengan corak modern, minat terhadap pendidikan tahfidz juga meningkat. Pendidikan tahfidz adalah pendidikan tentang mennghapal Al Quran. Pendidikan tahfidz banyak bermunculan, umumnya dalam bentuk informal. Pendidikan tahfidz dihadirkan sebagai program unggulan berbagai sekolah, baik negeri maupun swasta. Pengadaan program ini menjadi salah satu strategi marketing yang efektif untuk menarik pendaftaran siswa. Trend pendidikan tahfidz diawali dengan keresahan orang tua terhadap anak-anak mereka yang kecanduan </w:t>
      </w:r>
      <w:r w:rsidRPr="007F3595">
        <w:rPr>
          <w:rFonts w:asciiTheme="majorHAnsi" w:hAnsiTheme="majorHAnsi"/>
          <w:i/>
          <w:iCs/>
          <w:color w:val="000000"/>
        </w:rPr>
        <w:t>gadget</w:t>
      </w:r>
      <w:r w:rsidRPr="007F3595">
        <w:rPr>
          <w:rFonts w:asciiTheme="majorHAnsi" w:hAnsiTheme="majorHAnsi"/>
          <w:color w:val="000000"/>
        </w:rPr>
        <w:t xml:space="preserve"> </w:t>
      </w:r>
      <w:sdt>
        <w:sdtPr>
          <w:rPr>
            <w:rFonts w:asciiTheme="majorHAnsi" w:hAnsiTheme="majorHAnsi"/>
            <w:color w:val="000000"/>
          </w:rPr>
          <w:tag w:val="MENDELEY_CITATION_v3_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"/>
          <w:id w:val="-2000961129"/>
          <w:placeholder>
            <w:docPart w:val="25D1FEADC3B04643A7B1DC21B2E574A0"/>
          </w:placeholder>
        </w:sdtPr>
        <w:sdtContent>
          <w:r w:rsidRPr="007F3595">
            <w:rPr>
              <w:rFonts w:asciiTheme="majorHAnsi" w:hAnsiTheme="majorHAnsi"/>
            </w:rPr>
            <w:t>(Hakim &amp; Dyah Permatasari, 2020)</w:t>
          </w:r>
        </w:sdtContent>
      </w:sdt>
      <w:r w:rsidRPr="007F3595">
        <w:rPr>
          <w:rFonts w:asciiTheme="majorHAnsi" w:hAnsiTheme="majorHAnsi"/>
          <w:color w:val="000000"/>
        </w:rPr>
        <w:t xml:space="preserve">, dan harapan orang tua agar anak-anaknya menjadi para Muhafidz AL-Qur’an yang akan menuntun mereka dan memakaikan mahkota dari emas pada hari kiamat kelak </w:t>
      </w:r>
      <w:sdt>
        <w:sdtPr>
          <w:rPr>
            <w:rFonts w:asciiTheme="majorHAnsi" w:hAnsiTheme="majorHAnsi"/>
            <w:color w:val="000000"/>
          </w:rPr>
          <w:tag w:val="MENDELEY_CITATION_v3_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"/>
          <w:id w:val="-900671526"/>
          <w:placeholder>
            <w:docPart w:val="25D1FEADC3B04643A7B1DC21B2E574A0"/>
          </w:placeholder>
        </w:sdtPr>
        <w:sdtContent>
          <w:r w:rsidRPr="007F3595">
            <w:rPr>
              <w:rFonts w:asciiTheme="majorHAnsi" w:hAnsiTheme="majorHAnsi"/>
              <w:color w:val="000000"/>
            </w:rPr>
            <w:t>(Syahid, 2019)</w:t>
          </w:r>
        </w:sdtContent>
      </w:sdt>
      <w:r w:rsidRPr="007F3595">
        <w:rPr>
          <w:rFonts w:asciiTheme="majorHAnsi" w:hAnsiTheme="majorHAnsi"/>
          <w:color w:val="000000"/>
        </w:rPr>
        <w:t xml:space="preserve">. Fenomena meningkatnya antusiasme orang </w:t>
      </w:r>
      <w:r w:rsidRPr="007F3595">
        <w:rPr>
          <w:rFonts w:asciiTheme="majorHAnsi" w:hAnsiTheme="majorHAnsi"/>
          <w:color w:val="000000"/>
        </w:rPr>
        <w:lastRenderedPageBreak/>
        <w:t xml:space="preserve">tua terhadap pendidikan tahfidz juga merupakan bagian dari hasil diselenggarakannya berbagai festival membaca dan menghapal Al-Qur’an, seperti Musabaqah Hifdzil Qur’an (MHQ) dan Musabaqah Tilawatil Qur’an (MTQ). Walaupun diyakini bahwa menghafal itu sendiri bukanlah praktik pembelajaran yang buruk, tapi tetap diperlukan strategi yang tepat dalam pendidikan tahfidz untuk mencegah perkembangan anak yang tidak proporsional </w:t>
      </w:r>
      <w:sdt>
        <w:sdtPr>
          <w:rPr>
            <w:rFonts w:asciiTheme="majorHAnsi" w:hAnsiTheme="majorHAnsi"/>
            <w:color w:val="000000"/>
          </w:rPr>
          <w:tag w:val="MENDELEY_CITATION_v3_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"/>
          <w:id w:val="1672612085"/>
          <w:placeholder>
            <w:docPart w:val="25D1FEADC3B04643A7B1DC21B2E574A0"/>
          </w:placeholder>
        </w:sdtPr>
        <w:sdtContent>
          <w:r w:rsidRPr="007F3595">
            <w:rPr>
              <w:rFonts w:asciiTheme="majorHAnsi" w:hAnsiTheme="majorHAnsi"/>
              <w:color w:val="000000"/>
            </w:rPr>
            <w:t>(Hanafi et al., 2021; Yusuf, 2010)</w:t>
          </w:r>
        </w:sdtContent>
      </w:sdt>
      <w:r w:rsidRPr="007F3595">
        <w:rPr>
          <w:rFonts w:asciiTheme="majorHAnsi" w:hAnsiTheme="majorHAnsi"/>
          <w:color w:val="000000"/>
        </w:rPr>
        <w:t xml:space="preserve">. </w:t>
      </w:r>
    </w:p>
    <w:p w14:paraId="27BA9A4F"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Selanjutnya, hasil penelitian juga mengungkap bahwa perhatian guru dan fasilitas menjadi kelebihan yang lain dari sekolah agama. Sebanyak 3 responden (2%) menyatakan hal tersebut. Sekolah agama umumnya mempunyai jumlah siswa yang sedikit dalam setiap kelas. Jumlah siswa yang sedikit membuat guru lebih leluasa memberikan perhatian kepada setiap siswa </w:t>
      </w:r>
      <w:sdt>
        <w:sdtPr>
          <w:rPr>
            <w:rFonts w:asciiTheme="majorHAnsi" w:hAnsiTheme="majorHAnsi"/>
            <w:color w:val="000000"/>
          </w:rPr>
          <w:tag w:val="MENDELEY_CITATION_v3_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"/>
          <w:id w:val="1213153682"/>
          <w:placeholder>
            <w:docPart w:val="25D1FEADC3B04643A7B1DC21B2E574A0"/>
          </w:placeholder>
        </w:sdtPr>
        <w:sdtContent>
          <w:r w:rsidRPr="007F3595">
            <w:rPr>
              <w:rFonts w:asciiTheme="majorHAnsi" w:hAnsiTheme="majorHAnsi"/>
              <w:color w:val="000000"/>
            </w:rPr>
            <w:t>(Symonds, 2021)</w:t>
          </w:r>
        </w:sdtContent>
      </w:sdt>
      <w:r w:rsidRPr="007F3595">
        <w:rPr>
          <w:rFonts w:asciiTheme="majorHAnsi" w:hAnsiTheme="majorHAnsi"/>
          <w:color w:val="000000"/>
        </w:rPr>
        <w:t xml:space="preserve">. Perhatian guru yang intensif dapat meningkatkan perilaku belajar siswa </w:t>
      </w:r>
      <w:sdt>
        <w:sdtPr>
          <w:rPr>
            <w:rFonts w:asciiTheme="majorHAnsi" w:hAnsiTheme="majorHAnsi"/>
            <w:color w:val="000000"/>
          </w:rPr>
          <w:tag w:val="MENDELEY_CITATION_v3_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"/>
          <w:id w:val="1909420192"/>
          <w:placeholder>
            <w:docPart w:val="25D1FEADC3B04643A7B1DC21B2E574A0"/>
          </w:placeholder>
        </w:sdtPr>
        <w:sdtContent>
          <w:r w:rsidRPr="007F3595">
            <w:rPr>
              <w:rFonts w:asciiTheme="majorHAnsi" w:hAnsiTheme="majorHAnsi"/>
              <w:color w:val="000000"/>
            </w:rPr>
            <w:t>(Hall et al., 1968)</w:t>
          </w:r>
        </w:sdtContent>
      </w:sdt>
      <w:r w:rsidRPr="007F3595">
        <w:rPr>
          <w:rFonts w:asciiTheme="majorHAnsi" w:hAnsiTheme="majorHAnsi"/>
          <w:color w:val="000000"/>
        </w:rPr>
        <w:t xml:space="preserve">. Guru mengetahui permasalahan setiap siswa dengan mendalam sehingga dapat merancang pembelajaran yang sesuai dengan kebutuhan siswa. Guru juga dapat memberikan umpan balik yang membantu siswa meningkatkan pemahaman dan kinerja mereka. Namun, beberapa pendidik berpendapat bahwa penggunaan strategi pembelajaran yang berbeda, di mana guru memberikan semua sumber daya berdasarkan kebutuhan dan kemampuan masing-masing siswa, dapat sama efektifnya dengan perhatian penuh kepada setiap siswa </w:t>
      </w:r>
      <w:sdt>
        <w:sdtPr>
          <w:rPr>
            <w:rFonts w:asciiTheme="majorHAnsi" w:hAnsiTheme="majorHAnsi"/>
            <w:color w:val="000000"/>
          </w:rPr>
          <w:tag w:val="MENDELEY_CITATION_v3_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"/>
          <w:id w:val="-1385092980"/>
          <w:placeholder>
            <w:docPart w:val="25D1FEADC3B04643A7B1DC21B2E574A0"/>
          </w:placeholder>
        </w:sdtPr>
        <w:sdtContent>
          <w:r w:rsidRPr="007F3595">
            <w:rPr>
              <w:rFonts w:asciiTheme="majorHAnsi" w:hAnsiTheme="majorHAnsi"/>
              <w:color w:val="000000"/>
            </w:rPr>
            <w:t>(Levy, 2008; Tomlinson et al., 2003; Watts-Taffe et al., 2012)</w:t>
          </w:r>
        </w:sdtContent>
      </w:sdt>
      <w:r w:rsidRPr="007F3595">
        <w:rPr>
          <w:rFonts w:asciiTheme="majorHAnsi" w:hAnsiTheme="majorHAnsi"/>
          <w:color w:val="000000"/>
        </w:rPr>
        <w:t xml:space="preserve">. Hal yang sama juga berlaku pada fasilitas. Kualitas pembelajaran yang baik memang memerlukan fasilitas penunjang yang memadai. Beberapa sekolah Islam di Indonesia mempunyai fasilitas yang baik, tetapi jumlahnya masih sangat sedikit. Sekolah Islam di Indonesia umumnya menghadapi berbagai tantangan terkait fasilitas, seperti fasilitas sarana prasarana dan sumber daya. Sebagian besar sekolah Islam di Indonesia mempunyai sarana prasarana pembelajaran yang minim, terutama yang berkaitan dengan teknologi ataupun peralatan modern. Sekolah Islam, khususnya swasta, juga kekurangan guru yang sesuai dengan kualifikasinya. Tantangan fasilitas ini berkaitan dengan pendanaan. Pemerintah memang menyediakan dana untuk sekolah-sekolah Islam, tetapi seringkali tidak cukup untuk menutup biaya peningkatan fasilitas. Namun demikian, sekolah Islam juga mempunyai sumber dana yang beragam, seperti badan amal atau organisasi keagamaan, juga dari waqaf, infak dan sedekah masyarakat muslim yang dapat digunakan untuk peningkatan fasilitas </w:t>
      </w:r>
      <w:sdt>
        <w:sdtPr>
          <w:rPr>
            <w:rFonts w:asciiTheme="majorHAnsi" w:hAnsiTheme="majorHAnsi"/>
            <w:color w:val="000000"/>
          </w:rPr>
          <w:tag w:val="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"/>
          <w:id w:val="-2122911716"/>
          <w:placeholder>
            <w:docPart w:val="25D1FEADC3B04643A7B1DC21B2E574A0"/>
          </w:placeholder>
        </w:sdtPr>
        <w:sdtContent>
          <w:r w:rsidRPr="007F3595">
            <w:rPr>
              <w:rFonts w:asciiTheme="majorHAnsi" w:hAnsiTheme="majorHAnsi"/>
              <w:color w:val="000000"/>
            </w:rPr>
            <w:t>(Latief, 2016; Riinawati, 2022; Salikin et al., 2019).</w:t>
          </w:r>
        </w:sdtContent>
      </w:sdt>
    </w:p>
    <w:p w14:paraId="3CBE7F79"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Kegiatan </w:t>
      </w:r>
      <w:r w:rsidRPr="007F3595">
        <w:rPr>
          <w:rFonts w:asciiTheme="majorHAnsi" w:hAnsiTheme="majorHAnsi"/>
          <w:i/>
          <w:iCs/>
          <w:color w:val="000000"/>
        </w:rPr>
        <w:t xml:space="preserve">parenting </w:t>
      </w:r>
      <w:r w:rsidRPr="007F3595">
        <w:rPr>
          <w:rFonts w:asciiTheme="majorHAnsi" w:hAnsiTheme="majorHAnsi"/>
          <w:color w:val="000000"/>
        </w:rPr>
        <w:t xml:space="preserve">dipilih juga oleh orang tua (0,6%) sebagai kelebihan dari sekolah agama. Beberapa sekolah Islam mengadakan kegiatan </w:t>
      </w:r>
      <w:r w:rsidRPr="007F3595">
        <w:rPr>
          <w:rFonts w:asciiTheme="majorHAnsi" w:hAnsiTheme="majorHAnsi"/>
          <w:i/>
          <w:iCs/>
          <w:color w:val="000000"/>
        </w:rPr>
        <w:t>parenting</w:t>
      </w:r>
      <w:r w:rsidRPr="007F3595">
        <w:rPr>
          <w:rFonts w:asciiTheme="majorHAnsi" w:hAnsiTheme="majorHAnsi"/>
          <w:color w:val="000000"/>
        </w:rPr>
        <w:t xml:space="preserve"> untuk orang tua dengan narasumber psikolog. Kegiatan ini umumnya dilakukan pada jenjang sekolah dasar. Kegiatan </w:t>
      </w:r>
      <w:r w:rsidRPr="007F3595">
        <w:rPr>
          <w:rFonts w:asciiTheme="majorHAnsi" w:hAnsiTheme="majorHAnsi"/>
          <w:i/>
          <w:iCs/>
          <w:color w:val="000000"/>
        </w:rPr>
        <w:t>parenting</w:t>
      </w:r>
      <w:r w:rsidRPr="007F3595">
        <w:rPr>
          <w:rFonts w:asciiTheme="majorHAnsi" w:hAnsiTheme="majorHAnsi"/>
          <w:color w:val="000000"/>
        </w:rPr>
        <w:t xml:space="preserve"> ini diyakini memainkan peran penting terhadap peningkatan prestasi akademik dan moral anak melalui keterlibatan aktif orang tua </w:t>
      </w:r>
      <w:sdt>
        <w:sdtPr>
          <w:rPr>
            <w:rFonts w:asciiTheme="majorHAnsi" w:hAnsiTheme="majorHAnsi"/>
            <w:color w:val="000000"/>
          </w:rPr>
          <w:tag w:val="MENDELEY_CITATION_v3_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"/>
          <w:id w:val="-2121292130"/>
          <w:placeholder>
            <w:docPart w:val="25D1FEADC3B04643A7B1DC21B2E574A0"/>
          </w:placeholder>
        </w:sdtPr>
        <w:sdtContent>
          <w:r w:rsidRPr="007F3595">
            <w:rPr>
              <w:rFonts w:asciiTheme="majorHAnsi" w:hAnsiTheme="majorHAnsi"/>
            </w:rPr>
            <w:t>(Cheung &amp; Pomerantz, 2012; Nyakundi, 2021; Oostdam &amp; Hooge, 2013).</w:t>
          </w:r>
        </w:sdtContent>
      </w:sdt>
      <w:r w:rsidRPr="007F3595">
        <w:rPr>
          <w:rFonts w:asciiTheme="majorHAnsi" w:hAnsiTheme="majorHAnsi"/>
          <w:color w:val="000000"/>
        </w:rPr>
        <w:t xml:space="preserve"> Kegiatan </w:t>
      </w:r>
      <w:r w:rsidRPr="007F3595">
        <w:rPr>
          <w:rFonts w:asciiTheme="majorHAnsi" w:hAnsiTheme="majorHAnsi"/>
          <w:i/>
          <w:iCs/>
          <w:color w:val="000000"/>
        </w:rPr>
        <w:t>parenting</w:t>
      </w:r>
      <w:r w:rsidRPr="007F3595">
        <w:rPr>
          <w:rFonts w:asciiTheme="majorHAnsi" w:hAnsiTheme="majorHAnsi"/>
          <w:color w:val="000000"/>
        </w:rPr>
        <w:t xml:space="preserve"> juga membangun komunikasi yang baik antara orang tua dan sekolah. Komunikasi yang baik memudahkan pertukaran informasi tentang kemajuan anak dan kegiatan sekolah. Hal ini memungkinkan orang tua untuk berpartisipasi aktif dalam berbagai kegiatan sekolah. Orang tua dan sekolah bekerja sama menciptakan lingkungan belajar yang mendukung sehingga tujuan pembelajaran dapat tercapai.</w:t>
      </w:r>
    </w:p>
    <w:p w14:paraId="732D1654" w14:textId="77777777" w:rsidR="00715C01" w:rsidRDefault="00715C01" w:rsidP="00715C01">
      <w:pPr>
        <w:spacing w:line="276" w:lineRule="auto"/>
        <w:ind w:firstLine="567"/>
        <w:jc w:val="both"/>
        <w:rPr>
          <w:rFonts w:asciiTheme="majorHAnsi" w:hAnsiTheme="majorHAnsi"/>
          <w:color w:val="000000"/>
          <w:sz w:val="22"/>
          <w:szCs w:val="22"/>
        </w:rPr>
      </w:pPr>
    </w:p>
    <w:p w14:paraId="23BE7866" w14:textId="77777777" w:rsidR="00715C01" w:rsidRDefault="00715C01" w:rsidP="00715C01">
      <w:pPr>
        <w:spacing w:line="276" w:lineRule="auto"/>
        <w:jc w:val="both"/>
        <w:rPr>
          <w:rFonts w:asciiTheme="majorHAnsi" w:hAnsiTheme="majorHAnsi"/>
          <w:b/>
          <w:bCs/>
          <w:color w:val="000000"/>
          <w:sz w:val="22"/>
        </w:rPr>
      </w:pPr>
      <w:r>
        <w:rPr>
          <w:rFonts w:asciiTheme="majorHAnsi" w:hAnsiTheme="majorHAnsi"/>
          <w:b/>
          <w:bCs/>
          <w:color w:val="000000"/>
          <w:sz w:val="22"/>
        </w:rPr>
        <w:t xml:space="preserve">Tingkat Pendidikan Orang Tua Terhadap Preferensi Sekolah Anak </w:t>
      </w:r>
    </w:p>
    <w:p w14:paraId="5D1D9979"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Pendidikan anak merupakan hal yang penting bagi orang tua. Hampir semua orang tua menginginkan pendidikan yang terbaik buat anak-anak mereka. Pendidikan anak menjadi prioritas bagi banyak orang tua karena berbagai alasan yang mencerminkan kepedulian mereka terhadap masa depan dan perkembangan anak. Beberapa penelitian secara konsisten menunjukkan bahwa pendidikan orang tua mempengaruhi keputusan mereka dalam memilih sekolah anak. Seperti yang ditunjukkan pada Gambar 3, hasil analisis dengan uji koefisien kontingensi penelitian ini menunjukkan nilai signifikansi 0.001 di mana p&lt;0,05, sehingga dapat ditarik kesimpulan bahwa terdapat hubungan yang siginfikan antara tingkat pendidikan orang tua terhadap preferensi mereka dalam memilih sekolah anak. </w:t>
      </w:r>
    </w:p>
    <w:p w14:paraId="5395AE8B" w14:textId="77777777" w:rsidR="00715C01" w:rsidRDefault="00715C01" w:rsidP="00715C01">
      <w:pPr>
        <w:spacing w:line="276" w:lineRule="auto"/>
        <w:jc w:val="center"/>
        <w:rPr>
          <w:rFonts w:asciiTheme="majorHAnsi" w:hAnsiTheme="majorHAnsi"/>
          <w:color w:val="000000"/>
          <w:sz w:val="22"/>
          <w:szCs w:val="22"/>
        </w:rPr>
      </w:pPr>
      <w:r>
        <w:rPr>
          <w:b/>
          <w:noProof/>
          <w:color w:val="000000"/>
          <w:sz w:val="22"/>
        </w:rPr>
        <w:drawing>
          <wp:inline distT="0" distB="0" distL="0" distR="0" wp14:anchorId="43B6C94F" wp14:editId="5655AA73">
            <wp:extent cx="5759450" cy="2241550"/>
            <wp:effectExtent l="0" t="0" r="0" b="6350"/>
            <wp:docPr id="1500397041" name="Picture 2" descr="A screenshot of a test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97041" name="Picture 2" descr="A screenshot of a test result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1550"/>
                    </a:xfrm>
                    <a:prstGeom prst="rect">
                      <a:avLst/>
                    </a:prstGeom>
                    <a:noFill/>
                    <a:ln>
                      <a:noFill/>
                    </a:ln>
                  </pic:spPr>
                </pic:pic>
              </a:graphicData>
            </a:graphic>
          </wp:inline>
        </w:drawing>
      </w:r>
      <w:r>
        <w:rPr>
          <w:rFonts w:asciiTheme="majorHAnsi" w:hAnsiTheme="majorHAnsi"/>
          <w:color w:val="000000"/>
          <w:sz w:val="22"/>
          <w:szCs w:val="22"/>
        </w:rPr>
        <w:t>Gambar 3. Output Hubungan Tingkat Pendidikan Orang Tua dengan Preferensi Sekolah Anak</w:t>
      </w:r>
    </w:p>
    <w:p w14:paraId="3055E071" w14:textId="77777777" w:rsidR="00715C01" w:rsidRDefault="00715C01" w:rsidP="00715C01">
      <w:pPr>
        <w:spacing w:line="276" w:lineRule="auto"/>
        <w:jc w:val="center"/>
        <w:rPr>
          <w:rFonts w:asciiTheme="majorHAnsi" w:hAnsiTheme="majorHAnsi"/>
          <w:color w:val="000000"/>
          <w:sz w:val="22"/>
          <w:szCs w:val="22"/>
        </w:rPr>
      </w:pPr>
    </w:p>
    <w:p w14:paraId="69900FA3"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Ada beberapa faktor yang dapat menjelaskan mengapa tingkat pendidikan orang tua mempengaruhi preferensi dalam memilihkan sekolah anak. </w:t>
      </w:r>
      <w:r w:rsidRPr="007F3595">
        <w:rPr>
          <w:rFonts w:asciiTheme="majorHAnsi" w:hAnsiTheme="majorHAnsi"/>
          <w:i/>
          <w:iCs/>
          <w:color w:val="000000"/>
        </w:rPr>
        <w:t>Pertama</w:t>
      </w:r>
      <w:r w:rsidRPr="007F3595">
        <w:rPr>
          <w:rFonts w:asciiTheme="majorHAnsi" w:hAnsiTheme="majorHAnsi"/>
          <w:color w:val="000000"/>
        </w:rPr>
        <w:t xml:space="preserve">, faktor kesadaran akan pendidikan. Orang tua yang memiliki tingkat pendidikan yang tinggi mungkin lebih sadar akan pentingnya pendidikan yang berkualitas. Mereka mungkin lebih cenderung mencari sekolah yang memiliki reputasi baik dan menawarkan kurikulum yang berkualitas. Seringkali orang tua dengan pendidikan tinggi memilih sekolah swasta, karena dapat memenuhi harapan mereka akan kualitas pendidikan yang baik </w:t>
      </w:r>
      <w:sdt>
        <w:sdtPr>
          <w:rPr>
            <w:rFonts w:asciiTheme="majorHAnsi" w:hAnsiTheme="majorHAnsi"/>
            <w:color w:val="000000"/>
          </w:rPr>
          <w:tag w:val="MENDELEY_CITATION_v3_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"/>
          <w:id w:val="-982462155"/>
          <w:placeholder>
            <w:docPart w:val="26F4A63C91CB4DABACE1C21F1333CE43"/>
          </w:placeholder>
        </w:sdtPr>
        <w:sdtContent>
          <w:r w:rsidRPr="007F3595">
            <w:rPr>
              <w:rFonts w:asciiTheme="majorHAnsi" w:hAnsiTheme="majorHAnsi"/>
            </w:rPr>
            <w:t>(Blake &amp; Mestry, 2020; Hina et al., 2023)</w:t>
          </w:r>
        </w:sdtContent>
      </w:sdt>
      <w:r w:rsidRPr="007F3595">
        <w:rPr>
          <w:rFonts w:asciiTheme="majorHAnsi" w:hAnsiTheme="majorHAnsi"/>
          <w:color w:val="000000"/>
        </w:rPr>
        <w:t xml:space="preserve">. </w:t>
      </w:r>
      <w:r w:rsidRPr="007F3595">
        <w:rPr>
          <w:rFonts w:asciiTheme="majorHAnsi" w:hAnsiTheme="majorHAnsi"/>
          <w:i/>
          <w:iCs/>
          <w:color w:val="000000"/>
        </w:rPr>
        <w:t>Kedua</w:t>
      </w:r>
      <w:r w:rsidRPr="007F3595">
        <w:rPr>
          <w:rFonts w:asciiTheme="majorHAnsi" w:hAnsiTheme="majorHAnsi"/>
          <w:color w:val="000000"/>
        </w:rPr>
        <w:t xml:space="preserve">, faktor pemahaman tentang kebutuhan anak. Orang tua dengan pendidikan tinggi cenderung lebih mampu memahami kebutuhan dan potensi anak-anak mereka. Pemahaman ini dapat mempengaruhi pemilihan sekolah agar dapat menyesuaikan dengan gaya belajar dan minat anak. </w:t>
      </w:r>
      <w:r w:rsidRPr="007F3595">
        <w:rPr>
          <w:rFonts w:asciiTheme="majorHAnsi" w:hAnsiTheme="majorHAnsi"/>
          <w:i/>
          <w:iCs/>
          <w:color w:val="000000"/>
        </w:rPr>
        <w:t>Ketiga</w:t>
      </w:r>
      <w:r w:rsidRPr="007F3595">
        <w:rPr>
          <w:rFonts w:asciiTheme="majorHAnsi" w:hAnsiTheme="majorHAnsi"/>
          <w:color w:val="000000"/>
        </w:rPr>
        <w:t>, tingkat ekonomi yang mapan. Orang tua dengan tingkat pendidikan yang tinggi mungkin memiliki pekerjaan dengan pendapatan yang lebih besar. Hal ini memungkinkan mereka untuk memilih sekolah yang menawarkan fasilitas, program ekstrakurikuler, dan sumber daya lain yang mendukung perkembangan anak.</w:t>
      </w:r>
    </w:p>
    <w:p w14:paraId="56B4D015"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lastRenderedPageBreak/>
        <w:t xml:space="preserve">Selanjutnya, merujuk pada Gambar 4, orang tua dengan pendidikan tinggi cenderung memilih sekolah agama untuk anak-anak mereka. Hal ini bisa saja karena mereka berpikir bahwa sekolah agama, terutama yang swasta, mempunyai fasilitas dan kurikulum yang baik. Kurikulum yang dimaksud adalah kurikulum yang mengintegrasikan pengetahuan agama dan pengetahuan umum. Seperti diskusi sebelumnya, orang tua masa kini cenderung menginginkan anaknya menjadi pintar dan berakhlak. Sekolah agama swasta cenderung berbiaya mahal, tetapi hal ini memang diperlukan untuk menunjang pembelajaran yang berkualitas. Saat ini lembaga pendidikan swasta telah menarik perhatian banyak orang tua untuk menyekolahkan anaknya </w:t>
      </w:r>
      <w:sdt>
        <w:sdtPr>
          <w:rPr>
            <w:rFonts w:asciiTheme="majorHAnsi" w:hAnsiTheme="majorHAnsi"/>
            <w:color w:val="000000"/>
          </w:rPr>
          <w:tag w:val="MENDELEY_CITATION_v3_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"/>
          <w:id w:val="-2056689654"/>
          <w:placeholder>
            <w:docPart w:val="26F4A63C91CB4DABACE1C21F1333CE43"/>
          </w:placeholder>
        </w:sdtPr>
        <w:sdtContent>
          <w:r w:rsidRPr="007F3595">
            <w:rPr>
              <w:rFonts w:asciiTheme="majorHAnsi" w:hAnsiTheme="majorHAnsi"/>
            </w:rPr>
            <w:t>(Perwita &amp; Widuri, 2023)</w:t>
          </w:r>
        </w:sdtContent>
      </w:sdt>
      <w:r w:rsidRPr="007F3595">
        <w:rPr>
          <w:rFonts w:asciiTheme="majorHAnsi" w:hAnsiTheme="majorHAnsi"/>
          <w:color w:val="000000"/>
        </w:rPr>
        <w:t xml:space="preserve">. Beberapa sekolah swasta, terutama yang mempunyai jaringan, memang memiliki kinerja yang lebih baik </w:t>
      </w:r>
      <w:sdt>
        <w:sdtPr>
          <w:rPr>
            <w:rFonts w:asciiTheme="majorHAnsi" w:hAnsiTheme="majorHAnsi"/>
            <w:color w:val="000000"/>
          </w:rPr>
          <w:tag w:val="MENDELEY_CITATION_v3_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"/>
          <w:id w:val="761257910"/>
          <w:placeholder>
            <w:docPart w:val="26F4A63C91CB4DABACE1C21F1333CE43"/>
          </w:placeholder>
        </w:sdtPr>
        <w:sdtContent>
          <w:r w:rsidRPr="007F3595">
            <w:rPr>
              <w:rFonts w:asciiTheme="majorHAnsi" w:hAnsiTheme="majorHAnsi"/>
              <w:color w:val="000000"/>
            </w:rPr>
            <w:t>(Crawfurd et al., 2023)</w:t>
          </w:r>
        </w:sdtContent>
      </w:sdt>
      <w:r w:rsidRPr="007F3595">
        <w:rPr>
          <w:rFonts w:asciiTheme="majorHAnsi" w:hAnsiTheme="majorHAnsi"/>
          <w:color w:val="000000"/>
        </w:rPr>
        <w:t xml:space="preserve">. Meskipun demikian, harus ada pengawasan dari pemerintah terhadap sekolah-sekolah swasta dengan biaya mahal ini, agar faktor-faktor yang menjamin kualitas sebuah sekolah, seperti kompetensi guru, fasilitas pembelajaran, dan kurikulum benar-benar diupayakan terjaga. Karena ketiadaan salah satu faktor tersebut akan membuat pendidikan yang berkualitas menjadi tidak tercapai </w:t>
      </w:r>
      <w:sdt>
        <w:sdtPr>
          <w:rPr>
            <w:rFonts w:asciiTheme="majorHAnsi" w:hAnsiTheme="majorHAnsi"/>
            <w:color w:val="000000"/>
          </w:rPr>
          <w:tag w:val="MENDELEY_CITATION_v3_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"/>
          <w:id w:val="686104390"/>
          <w:placeholder>
            <w:docPart w:val="26F4A63C91CB4DABACE1C21F1333CE43"/>
          </w:placeholder>
        </w:sdtPr>
        <w:sdtContent>
          <w:r w:rsidRPr="007F3595">
            <w:rPr>
              <w:rFonts w:asciiTheme="majorHAnsi" w:hAnsiTheme="majorHAnsi"/>
            </w:rPr>
            <w:t>(Parveen &amp; Tran, 2020)</w:t>
          </w:r>
        </w:sdtContent>
      </w:sdt>
      <w:r w:rsidRPr="007F3595">
        <w:rPr>
          <w:rFonts w:asciiTheme="majorHAnsi" w:hAnsiTheme="majorHAnsi"/>
          <w:color w:val="000000"/>
        </w:rPr>
        <w:t>.</w:t>
      </w:r>
    </w:p>
    <w:p w14:paraId="719F96BC" w14:textId="77777777" w:rsidR="00715C01" w:rsidRDefault="00715C01" w:rsidP="00715C01">
      <w:pPr>
        <w:spacing w:line="276" w:lineRule="auto"/>
        <w:ind w:firstLine="567"/>
        <w:jc w:val="center"/>
        <w:rPr>
          <w:rFonts w:asciiTheme="majorHAnsi" w:hAnsiTheme="majorHAnsi"/>
          <w:color w:val="000000"/>
          <w:sz w:val="22"/>
          <w:szCs w:val="22"/>
        </w:rPr>
      </w:pPr>
      <w:r>
        <w:rPr>
          <w:b/>
          <w:noProof/>
          <w:color w:val="000000"/>
          <w:sz w:val="22"/>
        </w:rPr>
        <w:drawing>
          <wp:inline distT="0" distB="0" distL="0" distR="0" wp14:anchorId="2F78D3F2" wp14:editId="4967C068">
            <wp:extent cx="3956050" cy="1981200"/>
            <wp:effectExtent l="0" t="0" r="6350" b="0"/>
            <wp:docPr id="1809827048" name="Picture 1" descr="A screenshot of a cross-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27048" name="Picture 1" descr="A screenshot of a cross-calculato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6050" cy="1981200"/>
                    </a:xfrm>
                    <a:prstGeom prst="rect">
                      <a:avLst/>
                    </a:prstGeom>
                    <a:noFill/>
                    <a:ln>
                      <a:noFill/>
                    </a:ln>
                  </pic:spPr>
                </pic:pic>
              </a:graphicData>
            </a:graphic>
          </wp:inline>
        </w:drawing>
      </w:r>
    </w:p>
    <w:p w14:paraId="126693B9" w14:textId="77777777" w:rsidR="00715C01" w:rsidRDefault="00715C01" w:rsidP="00715C01">
      <w:pPr>
        <w:spacing w:line="276" w:lineRule="auto"/>
        <w:ind w:firstLine="720"/>
        <w:jc w:val="center"/>
        <w:rPr>
          <w:rFonts w:asciiTheme="majorHAnsi" w:hAnsiTheme="majorHAnsi"/>
          <w:color w:val="000000"/>
          <w:sz w:val="22"/>
          <w:szCs w:val="22"/>
        </w:rPr>
      </w:pPr>
      <w:r>
        <w:rPr>
          <w:rFonts w:asciiTheme="majorHAnsi" w:hAnsiTheme="majorHAnsi"/>
          <w:color w:val="000000"/>
          <w:sz w:val="22"/>
          <w:szCs w:val="22"/>
        </w:rPr>
        <w:t>Gambar 4. Output Gambaran Tingkat Pendidikan Orang Tua dengan Preferensi Sekolah Anak</w:t>
      </w:r>
    </w:p>
    <w:p w14:paraId="043DE991" w14:textId="77777777" w:rsidR="00715C01" w:rsidRDefault="00715C01" w:rsidP="00715C01">
      <w:pPr>
        <w:spacing w:line="276" w:lineRule="auto"/>
        <w:jc w:val="center"/>
        <w:rPr>
          <w:rFonts w:asciiTheme="majorHAnsi" w:hAnsiTheme="majorHAnsi"/>
          <w:color w:val="000000"/>
          <w:sz w:val="22"/>
          <w:szCs w:val="22"/>
        </w:rPr>
      </w:pPr>
    </w:p>
    <w:p w14:paraId="56360C7B" w14:textId="77777777" w:rsidR="00715C01" w:rsidRPr="007F3595" w:rsidRDefault="00715C01" w:rsidP="00715C01">
      <w:pPr>
        <w:spacing w:line="276" w:lineRule="auto"/>
        <w:ind w:firstLine="567"/>
        <w:jc w:val="both"/>
        <w:rPr>
          <w:rFonts w:asciiTheme="majorHAnsi" w:hAnsiTheme="majorHAnsi"/>
          <w:color w:val="000000"/>
        </w:rPr>
      </w:pPr>
      <w:r w:rsidRPr="007F3595">
        <w:rPr>
          <w:rFonts w:asciiTheme="majorHAnsi" w:hAnsiTheme="majorHAnsi"/>
          <w:color w:val="000000"/>
        </w:rPr>
        <w:t xml:space="preserve">Sementara itu, untuk orang tua dengan pendidikan menengah (SMP-SMA), cenderung memilih sekolah umum daripada sekolah agama, walaupun dengan selisih sedikit. Sebanyak 49 responden (60%) memilih sekolah umum, sementara 33 responden (40%) memilih sekolah agama. Sekolah umum yang dimaksud adalah sekolah umum negeri. Ada beberapa alasan yang melatarbelakangi orang tua memilih sekolah umum, yaitu: (1) biaya pendidikan. Orang tua berpendidikan menengah lebih mungkin memiliki pekerjaan dengan pendapatan menengah pula. Oleh karena itu, biaya pendidikan menjadi salah satu faktor yang dipertimbangkan. Sekolah umum, khususnya negeri, tidak memungut biaya. Biaya pendidikan di sekolah umum ditanggung oleh negara melalui dana BOS, baik pusat maupun daerah; (2) Kurikulum resmi. Kurikulum di sekolah umum memang didesain oleh pemerintah. Sekolah negeri umumnya mengikuti kurikulum resmi yang ditetapkan oleh pemerintah. Beberapa orang tua mungkin merasa lebih nyaman dengan kurikulum ini karena dianggap sesuai dengan standar nasional dan dapat mempersiapkan anak-anak untuk masuk ke jejang berikutnya; (3) Akses ke sekolah. </w:t>
      </w:r>
      <w:r w:rsidRPr="007F3595">
        <w:rPr>
          <w:rFonts w:asciiTheme="majorHAnsi" w:hAnsiTheme="majorHAnsi"/>
          <w:color w:val="000000"/>
        </w:rPr>
        <w:lastRenderedPageBreak/>
        <w:t xml:space="preserve">Sekolah negeri biasanya tersebar luas di berbagai wilayah, termasuk di daerah perkotaan dan pedesaan. Orang tua mungkin memilih sekolah negeri karena lebih mudah diakses oleh anak-anak mereka tanpa harus bepergian jauh dan menggunakan banyak transportasi. Letak sekolah yang dekat juga memungkinkan orang tua menekan biaya pengeluaran rumah tangga </w:t>
      </w:r>
      <w:sdt>
        <w:sdtPr>
          <w:rPr>
            <w:rFonts w:asciiTheme="majorHAnsi" w:hAnsiTheme="majorHAnsi"/>
            <w:color w:val="000000"/>
          </w:rPr>
          <w:tag w:val="MENDELEY_CITATION_v3_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"/>
          <w:id w:val="1891532442"/>
          <w:placeholder>
            <w:docPart w:val="3802DB7980D244A9BCE69CD8064116FE"/>
          </w:placeholder>
        </w:sdtPr>
        <w:sdtContent>
          <w:r w:rsidRPr="007F3595">
            <w:rPr>
              <w:rFonts w:asciiTheme="majorHAnsi" w:hAnsiTheme="majorHAnsi"/>
              <w:color w:val="000000"/>
            </w:rPr>
            <w:t>(Makarewicz, 2020)</w:t>
          </w:r>
        </w:sdtContent>
      </w:sdt>
      <w:r w:rsidRPr="007F3595">
        <w:rPr>
          <w:rFonts w:asciiTheme="majorHAnsi" w:hAnsiTheme="majorHAnsi"/>
          <w:color w:val="000000"/>
        </w:rPr>
        <w:t>.</w:t>
      </w:r>
    </w:p>
    <w:p w14:paraId="7289BC59" w14:textId="77777777" w:rsidR="00715C01" w:rsidRPr="007F3595" w:rsidRDefault="00715C01" w:rsidP="00715C01">
      <w:pPr>
        <w:spacing w:line="276" w:lineRule="auto"/>
        <w:ind w:firstLine="567"/>
        <w:jc w:val="both"/>
        <w:rPr>
          <w:rFonts w:asciiTheme="majorHAnsi" w:hAnsiTheme="majorHAnsi"/>
          <w:b/>
          <w:bCs/>
          <w:color w:val="000000"/>
        </w:rPr>
      </w:pPr>
      <w:r w:rsidRPr="007F3595">
        <w:rPr>
          <w:rFonts w:asciiTheme="majorHAnsi" w:hAnsiTheme="majorHAnsi"/>
          <w:color w:val="000000"/>
        </w:rPr>
        <w:t xml:space="preserve">Temuan menarik pada Gambar 4, yaitu orang tua berpendidikan rendah cenderung imbang dalam pemilihan sekolah. Sebanyak 53% (9 responden) memilih sekolah umum, dan 47% (8 responden) memilih sekolah agama. Hasil penelusuran lebih lanjut ditemukan beberapa alasan. </w:t>
      </w:r>
      <w:r w:rsidRPr="007F3595">
        <w:rPr>
          <w:rFonts w:asciiTheme="majorHAnsi" w:hAnsiTheme="majorHAnsi"/>
          <w:i/>
          <w:iCs/>
          <w:color w:val="000000"/>
        </w:rPr>
        <w:t>Pertama</w:t>
      </w:r>
      <w:r w:rsidRPr="007F3595">
        <w:rPr>
          <w:rFonts w:asciiTheme="majorHAnsi" w:hAnsiTheme="majorHAnsi"/>
          <w:color w:val="000000"/>
        </w:rPr>
        <w:t xml:space="preserve">, akses dan biaya. Akses dan biaya memang sering menjadi pertimbangan utama bagi orang tua. Orang tua berpendidikan rendah lebih mungkin untuk memilih sekolah terdekat agar tidak perlu repot dan biaya murah, meskipun terdapat resiko bahwa kinerja sekolah di sekitar mereka memiliki kinerja yang tidak bagus </w:t>
      </w:r>
      <w:sdt>
        <w:sdtPr>
          <w:rPr>
            <w:rFonts w:asciiTheme="majorHAnsi" w:hAnsiTheme="majorHAnsi"/>
            <w:color w:val="000000"/>
          </w:rPr>
          <w:tag w:val="MENDELEY_CITATION_v3_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"/>
          <w:id w:val="1935777248"/>
          <w:placeholder>
            <w:docPart w:val="F4024E0DD82849EFAF13BAB05BAF8F56"/>
          </w:placeholder>
        </w:sdtPr>
        <w:sdtContent>
          <w:r w:rsidRPr="007F3595">
            <w:rPr>
              <w:rFonts w:asciiTheme="majorHAnsi" w:hAnsiTheme="majorHAnsi"/>
            </w:rPr>
            <w:t>(Chambers &amp; Michelson, 2020)</w:t>
          </w:r>
        </w:sdtContent>
      </w:sdt>
      <w:r w:rsidRPr="007F3595">
        <w:rPr>
          <w:rFonts w:asciiTheme="majorHAnsi" w:hAnsiTheme="majorHAnsi"/>
          <w:color w:val="000000"/>
        </w:rPr>
        <w:t xml:space="preserve">. Mereka tidak terlalu peduli apakah sekolah yang berada dekat tempat tinggal adalah sekolah umum ataupun agama. </w:t>
      </w:r>
      <w:r w:rsidRPr="007F3595">
        <w:rPr>
          <w:rFonts w:asciiTheme="majorHAnsi" w:hAnsiTheme="majorHAnsi"/>
          <w:i/>
          <w:iCs/>
          <w:color w:val="000000"/>
        </w:rPr>
        <w:t>Kedua</w:t>
      </w:r>
      <w:r w:rsidRPr="007F3595">
        <w:rPr>
          <w:rFonts w:asciiTheme="majorHAnsi" w:hAnsiTheme="majorHAnsi"/>
          <w:color w:val="000000"/>
        </w:rPr>
        <w:t xml:space="preserve">, lingkungan sosial. Orang tua berpendidikan rendah juga lebih mudah untuk ikut-ikutan lingkungan sekitar dalam memilih sekolah anak. Mereka mungkin lebih senang ketika anaknya bersekolah bersama dengan anak-anak yang mereka kenal. Ketiga, aspek budaya dan tradisi keluarga juga dapat memainkan peran. Beberapa keluarga mungkin memiliki tradisi untuk mengirim anak-anak ke sekolah agama tertentu yang telah lama diakui dalam keluarga atau kelompok mereka </w:t>
      </w:r>
      <w:sdt>
        <w:sdtPr>
          <w:rPr>
            <w:rFonts w:asciiTheme="majorHAnsi" w:hAnsiTheme="majorHAnsi"/>
            <w:color w:val="000000"/>
          </w:rPr>
          <w:tag w:val="MENDELEY_CITATION_v3_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"/>
          <w:id w:val="896940382"/>
          <w:placeholder>
            <w:docPart w:val="F4024E0DD82849EFAF13BAB05BAF8F56"/>
          </w:placeholder>
        </w:sdtPr>
        <w:sdtContent>
          <w:r w:rsidRPr="007F3595">
            <w:rPr>
              <w:rFonts w:asciiTheme="majorHAnsi" w:hAnsiTheme="majorHAnsi"/>
              <w:color w:val="000000"/>
            </w:rPr>
            <w:t>(Khadavi, 2023; Leukert, 2022)</w:t>
          </w:r>
        </w:sdtContent>
      </w:sdt>
      <w:r w:rsidRPr="007F3595">
        <w:rPr>
          <w:rFonts w:asciiTheme="majorHAnsi" w:hAnsiTheme="majorHAnsi"/>
          <w:color w:val="000000"/>
        </w:rPr>
        <w:t>.</w:t>
      </w:r>
    </w:p>
    <w:p w14:paraId="592D00B5"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p>
    <w:p w14:paraId="257E07AF"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p>
    <w:p w14:paraId="7847E54C"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p>
    <w:p w14:paraId="58435C27" w14:textId="6EF997F8" w:rsidR="004929E9" w:rsidRPr="00403830" w:rsidRDefault="00403830" w:rsidP="00403830">
      <w:pPr>
        <w:pBdr>
          <w:top w:val="nil"/>
          <w:left w:val="nil"/>
          <w:bottom w:val="nil"/>
          <w:right w:val="nil"/>
          <w:between w:val="nil"/>
        </w:pBdr>
        <w:rPr>
          <w:rFonts w:ascii="Cambria" w:eastAsia="Cambria" w:hAnsi="Cambria" w:cs="Cambria"/>
          <w:b/>
          <w:color w:val="000000"/>
          <w:sz w:val="22"/>
          <w:szCs w:val="22"/>
          <w:lang w:val="id-ID"/>
        </w:rPr>
      </w:pPr>
      <w:r>
        <w:rPr>
          <w:rFonts w:ascii="Cambria" w:eastAsia="Cambria" w:hAnsi="Cambria" w:cs="Cambria"/>
          <w:b/>
          <w:color w:val="000000"/>
          <w:sz w:val="22"/>
          <w:szCs w:val="22"/>
          <w:lang w:val="id-ID"/>
        </w:rPr>
        <w:t>PENUTUP</w:t>
      </w:r>
    </w:p>
    <w:p w14:paraId="2B3324AD"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Simpulan</w:t>
      </w:r>
    </w:p>
    <w:p w14:paraId="03E0D554" w14:textId="77777777" w:rsidR="00715C01" w:rsidRPr="007F3595" w:rsidRDefault="00715C01" w:rsidP="00715C01">
      <w:pPr>
        <w:spacing w:line="276" w:lineRule="auto"/>
        <w:ind w:firstLine="567"/>
        <w:jc w:val="both"/>
        <w:rPr>
          <w:rFonts w:ascii="Cambria" w:eastAsia="Cambria" w:hAnsi="Cambria" w:cs="Cambria"/>
          <w:color w:val="000000"/>
        </w:rPr>
      </w:pPr>
      <w:r w:rsidRPr="007F3595">
        <w:rPr>
          <w:rFonts w:ascii="Cambria" w:eastAsia="Cambria" w:hAnsi="Cambria" w:cs="Cambria"/>
          <w:color w:val="000000"/>
        </w:rPr>
        <w:t>Berdasarkan temuan penelitian, terbukti bahwa preferensi orang tua dalam memilih sekolah untuk anaknya dipengaruhi oleh banyak faktor. Kualitas pendidikan merupakan pertimbangan utama bagi orang tua, namun atribut yang menentukan kualitas dan mendorong pilihan orang tua bervariasi berdasarkan demografi, sosioekonomi, dan latar belakang pendidikan. Lokasi, kurikulum, guru, fasilitas pendidikan, biaya, dan pendidikan agama atau akhlak merupakan beberapa atribut utama yang diprioritaskan orang tua ketika memilih sekolah untuk anak-anak mereka.</w:t>
      </w:r>
    </w:p>
    <w:p w14:paraId="63649CD4" w14:textId="77777777" w:rsidR="00715C01" w:rsidRPr="007F3595" w:rsidRDefault="00715C01" w:rsidP="00715C01">
      <w:pPr>
        <w:spacing w:line="276" w:lineRule="auto"/>
        <w:ind w:firstLine="567"/>
        <w:jc w:val="both"/>
        <w:rPr>
          <w:rFonts w:ascii="Cambria" w:eastAsia="Cambria" w:hAnsi="Cambria" w:cs="Cambria"/>
          <w:color w:val="000000"/>
        </w:rPr>
      </w:pPr>
      <w:r w:rsidRPr="007F3595">
        <w:rPr>
          <w:rFonts w:ascii="Cambria" w:eastAsia="Cambria" w:hAnsi="Cambria" w:cs="Cambria"/>
          <w:color w:val="000000"/>
        </w:rPr>
        <w:t xml:space="preserve">Sekolah agama Islam memiliki kelebihan yang menjadi pertimbangan utama bagi orang tua dalam memilih sekolah untuk anak-anak mereka. Kelebihan tersebut meliputi alokasi waktu pembelajaran agama yang lebih banyak, pendidikan akhlak, pengembangan keterampilan agama dan ilmu modern, perhatian guru, fasilitas, kegiatan parenting, dan pendidikan tahfidz. </w:t>
      </w:r>
      <w:bookmarkStart w:id="4" w:name="_Hlk153977057"/>
      <w:r w:rsidRPr="007F3595">
        <w:rPr>
          <w:rFonts w:ascii="Cambria" w:eastAsia="Cambria" w:hAnsi="Cambria" w:cs="Cambria"/>
          <w:color w:val="000000"/>
        </w:rPr>
        <w:t>Namun, terdapat beberapa tantangan yang perlu diatasi, seperti pengaruh globalisasi terhadap moral anak, penanaman akhlak dan nilai-nilai agama, serta integrasi antara agama dan sains dalam kurikulum.</w:t>
      </w:r>
    </w:p>
    <w:p w14:paraId="25E15C64" w14:textId="77777777" w:rsidR="00715C01" w:rsidRPr="007F3595" w:rsidRDefault="00715C01" w:rsidP="00715C01">
      <w:pPr>
        <w:spacing w:line="276" w:lineRule="auto"/>
        <w:ind w:firstLine="720"/>
        <w:jc w:val="both"/>
        <w:rPr>
          <w:rFonts w:asciiTheme="majorHAnsi" w:hAnsiTheme="majorHAnsi"/>
          <w:shd w:val="clear" w:color="auto" w:fill="FFFFFF"/>
        </w:rPr>
      </w:pPr>
      <w:bookmarkStart w:id="5" w:name="_Hlk153977132"/>
      <w:bookmarkEnd w:id="4"/>
      <w:r w:rsidRPr="007F3595">
        <w:rPr>
          <w:rFonts w:ascii="Cambria" w:eastAsia="Cambria" w:hAnsi="Cambria" w:cs="Cambria"/>
          <w:color w:val="000000"/>
        </w:rPr>
        <w:t xml:space="preserve">Tingkat pendidikan orang tua memiliki pengaruh yang signifikan terhadap preferensi dalam memilih sekolah untuk anak-anak mereka. </w:t>
      </w:r>
      <w:bookmarkEnd w:id="5"/>
      <w:r w:rsidRPr="007F3595">
        <w:rPr>
          <w:rFonts w:ascii="Cambria" w:eastAsia="Cambria" w:hAnsi="Cambria" w:cs="Cambria"/>
          <w:color w:val="000000"/>
        </w:rPr>
        <w:t xml:space="preserve">Orang tua dengan pendidikan tinggi cenderung memilih sekolah agama, terutama sekolah agama swasta, </w:t>
      </w:r>
      <w:r w:rsidRPr="007F3595">
        <w:rPr>
          <w:rFonts w:ascii="Cambria" w:eastAsia="Cambria" w:hAnsi="Cambria" w:cs="Cambria"/>
          <w:color w:val="000000"/>
        </w:rPr>
        <w:lastRenderedPageBreak/>
        <w:t>karena dianggap memiliki fasilitas dan kurikulum yang baik. Di sisi lain, orang tua dengan pendidikan menengah cenderung memilih sekolah umum, terutama sekolah umum negeri, karena pertimbangan biaya pendidikan, kurikulum resmi, dan aksesibilitas. Sementara itu, orang tua berpendidikan rendah cenderung mempertimbangkan dalam pemilihan sekolah, dengan pertimbangan akses, biaya, lingkungan sosial, dan aspek budaya dan tradisi keluarga.</w:t>
      </w:r>
    </w:p>
    <w:p w14:paraId="0D5D9BB5" w14:textId="77777777" w:rsidR="00E36B20" w:rsidRDefault="00E36B20" w:rsidP="00403830">
      <w:pPr>
        <w:pBdr>
          <w:top w:val="nil"/>
          <w:left w:val="nil"/>
          <w:bottom w:val="nil"/>
          <w:right w:val="nil"/>
          <w:between w:val="nil"/>
        </w:pBdr>
        <w:rPr>
          <w:rFonts w:ascii="Cambria" w:eastAsia="Cambria" w:hAnsi="Cambria" w:cs="Cambria"/>
          <w:b/>
          <w:color w:val="000000"/>
          <w:sz w:val="22"/>
          <w:szCs w:val="22"/>
        </w:rPr>
      </w:pPr>
    </w:p>
    <w:p w14:paraId="2ECBEA57" w14:textId="77777777" w:rsidR="00ED54E9" w:rsidRDefault="00ED54E9" w:rsidP="00403830">
      <w:pPr>
        <w:pBdr>
          <w:top w:val="nil"/>
          <w:left w:val="nil"/>
          <w:bottom w:val="nil"/>
          <w:right w:val="nil"/>
          <w:between w:val="nil"/>
        </w:pBdr>
        <w:rPr>
          <w:rFonts w:ascii="Cambria" w:eastAsia="Cambria" w:hAnsi="Cambria" w:cs="Cambria"/>
          <w:b/>
          <w:color w:val="000000"/>
          <w:sz w:val="22"/>
          <w:szCs w:val="22"/>
        </w:rPr>
      </w:pPr>
    </w:p>
    <w:p w14:paraId="65736430" w14:textId="2DA85B86"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DAFTAR PUSTAKA</w:t>
      </w:r>
    </w:p>
    <w:sdt>
      <w:sdtPr>
        <w:rPr>
          <w:rFonts w:asciiTheme="majorHAnsi" w:eastAsia="Cambria" w:hAnsiTheme="majorHAnsi" w:cs="Cambria"/>
          <w:b/>
          <w:color w:val="000000"/>
          <w:sz w:val="22"/>
          <w:szCs w:val="22"/>
        </w:rPr>
        <w:tag w:val="MENDELEY_BIBLIOGRAPHY"/>
        <w:id w:val="-304081304"/>
        <w:placeholder>
          <w:docPart w:val="BC7345D932FF43C78C8F066E9BE60416"/>
        </w:placeholder>
      </w:sdtPr>
      <w:sdtEndPr>
        <w:rPr>
          <w:color w:val="000000" w:themeColor="text1"/>
        </w:rPr>
      </w:sdtEndPr>
      <w:sdtContent>
        <w:p w14:paraId="3576D4F9"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Pr>
              <w:rFonts w:asciiTheme="majorHAnsi" w:hAnsiTheme="majorHAnsi"/>
              <w:sz w:val="22"/>
              <w:szCs w:val="22"/>
            </w:rPr>
            <w:t xml:space="preserve">Abdullah, M. A. (2015). Religion, Science, and Culture: An Integrated, Interconnected Paradigm of Science. </w:t>
          </w:r>
          <w:r>
            <w:rPr>
              <w:rFonts w:asciiTheme="majorHAnsi" w:hAnsiTheme="majorHAnsi"/>
              <w:i/>
              <w:iCs/>
              <w:sz w:val="22"/>
              <w:szCs w:val="22"/>
            </w:rPr>
            <w:t>Al-Jami’ah: Journal of Islamic Studies</w:t>
          </w:r>
          <w:r>
            <w:rPr>
              <w:rFonts w:asciiTheme="majorHAnsi" w:hAnsiTheme="majorHAnsi"/>
              <w:sz w:val="22"/>
              <w:szCs w:val="22"/>
            </w:rPr>
            <w:t xml:space="preserve">, </w:t>
          </w:r>
          <w:r>
            <w:rPr>
              <w:rFonts w:asciiTheme="majorHAnsi" w:hAnsiTheme="majorHAnsi"/>
              <w:i/>
              <w:iCs/>
              <w:sz w:val="22"/>
              <w:szCs w:val="22"/>
            </w:rPr>
            <w:t>52</w:t>
          </w:r>
          <w:r>
            <w:rPr>
              <w:rFonts w:asciiTheme="majorHAnsi" w:hAnsiTheme="majorHAnsi"/>
              <w:sz w:val="22"/>
              <w:szCs w:val="22"/>
            </w:rPr>
            <w:t xml:space="preserve">(1), 175. </w:t>
          </w:r>
          <w:hyperlink r:id="rId16" w:history="1">
            <w:r w:rsidRPr="008A1050">
              <w:rPr>
                <w:rStyle w:val="Hyperlink"/>
                <w:rFonts w:asciiTheme="majorHAnsi" w:hAnsiTheme="majorHAnsi"/>
                <w:color w:val="000000" w:themeColor="text1"/>
                <w:sz w:val="22"/>
                <w:szCs w:val="22"/>
              </w:rPr>
              <w:t>https://doi.org/10.14421/ajis.2014.521.175-203</w:t>
            </w:r>
          </w:hyperlink>
        </w:p>
        <w:p w14:paraId="2AD52681"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Adams, K. A., &amp; Lawrence, E. K. (2019). </w:t>
          </w:r>
          <w:r w:rsidRPr="008A1050">
            <w:rPr>
              <w:rFonts w:asciiTheme="majorHAnsi" w:hAnsiTheme="majorHAnsi"/>
              <w:i/>
              <w:iCs/>
              <w:color w:val="000000" w:themeColor="text1"/>
              <w:sz w:val="22"/>
              <w:szCs w:val="22"/>
            </w:rPr>
            <w:t xml:space="preserve">Research methods, statistics, and applications </w:t>
          </w:r>
          <w:r w:rsidRPr="008A1050">
            <w:rPr>
              <w:rFonts w:asciiTheme="majorHAnsi" w:hAnsiTheme="majorHAnsi"/>
              <w:color w:val="000000" w:themeColor="text1"/>
              <w:sz w:val="22"/>
              <w:szCs w:val="22"/>
            </w:rPr>
            <w:t>(2nd ed.). SAGE Publications, Inc.</w:t>
          </w:r>
        </w:p>
        <w:p w14:paraId="4E32F8BB"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Alsabawy, A. Y., Cater-Steel, A., &amp; Soar, J. (2016). Determinants of perceived usefulness of e-learning systems. </w:t>
          </w:r>
          <w:r w:rsidRPr="008A1050">
            <w:rPr>
              <w:rFonts w:asciiTheme="majorHAnsi" w:hAnsiTheme="majorHAnsi"/>
              <w:i/>
              <w:iCs/>
              <w:color w:val="000000" w:themeColor="text1"/>
              <w:sz w:val="22"/>
              <w:szCs w:val="22"/>
            </w:rPr>
            <w:t>Computers in Human Behavior</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64</w:t>
          </w:r>
          <w:r w:rsidRPr="008A1050">
            <w:rPr>
              <w:rFonts w:asciiTheme="majorHAnsi" w:hAnsiTheme="majorHAnsi"/>
              <w:color w:val="000000" w:themeColor="text1"/>
              <w:sz w:val="22"/>
              <w:szCs w:val="22"/>
            </w:rPr>
            <w:t xml:space="preserve">, 843–858. </w:t>
          </w:r>
          <w:hyperlink r:id="rId17" w:history="1">
            <w:r w:rsidRPr="008A1050">
              <w:rPr>
                <w:rStyle w:val="Hyperlink"/>
                <w:rFonts w:asciiTheme="majorHAnsi" w:hAnsiTheme="majorHAnsi"/>
                <w:color w:val="000000" w:themeColor="text1"/>
                <w:sz w:val="22"/>
                <w:szCs w:val="22"/>
              </w:rPr>
              <w:t>https://doi.org/10.1016/j.chb.2016.07.065</w:t>
            </w:r>
          </w:hyperlink>
        </w:p>
        <w:p w14:paraId="147CFDEB"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Amrullah, A. (2017). Sekolah Islam Terpadu: Sebuah Tinjauan Kritis. </w:t>
          </w:r>
          <w:r w:rsidRPr="008A1050">
            <w:rPr>
              <w:rFonts w:asciiTheme="majorHAnsi" w:hAnsiTheme="majorHAnsi"/>
              <w:i/>
              <w:iCs/>
              <w:color w:val="000000" w:themeColor="text1"/>
              <w:sz w:val="22"/>
              <w:szCs w:val="22"/>
            </w:rPr>
            <w:t>Tadrib</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w:t>
          </w:r>
          <w:r w:rsidRPr="008A1050">
            <w:rPr>
              <w:rFonts w:asciiTheme="majorHAnsi" w:hAnsiTheme="majorHAnsi"/>
              <w:color w:val="000000" w:themeColor="text1"/>
              <w:sz w:val="22"/>
              <w:szCs w:val="22"/>
            </w:rPr>
            <w:t>(1), 1–15. http://jurnal.radenfatah.ac.id/index.php/Tadrib/article/view/1033</w:t>
          </w:r>
        </w:p>
        <w:p w14:paraId="1A25EE00"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Anderson, D. S. (1988). Values, religion, social </w:t>
          </w:r>
          <w:proofErr w:type="gramStart"/>
          <w:r w:rsidRPr="008A1050">
            <w:rPr>
              <w:rFonts w:asciiTheme="majorHAnsi" w:hAnsiTheme="majorHAnsi"/>
              <w:color w:val="000000" w:themeColor="text1"/>
              <w:sz w:val="22"/>
              <w:szCs w:val="22"/>
            </w:rPr>
            <w:t>class</w:t>
          </w:r>
          <w:proofErr w:type="gramEnd"/>
          <w:r w:rsidRPr="008A1050">
            <w:rPr>
              <w:rFonts w:asciiTheme="majorHAnsi" w:hAnsiTheme="majorHAnsi"/>
              <w:color w:val="000000" w:themeColor="text1"/>
              <w:sz w:val="22"/>
              <w:szCs w:val="22"/>
            </w:rPr>
            <w:t xml:space="preserve"> and the choice of private school in Australia. </w:t>
          </w:r>
          <w:r w:rsidRPr="008A1050">
            <w:rPr>
              <w:rFonts w:asciiTheme="majorHAnsi" w:hAnsiTheme="majorHAnsi"/>
              <w:i/>
              <w:iCs/>
              <w:color w:val="000000" w:themeColor="text1"/>
              <w:sz w:val="22"/>
              <w:szCs w:val="22"/>
            </w:rPr>
            <w:t>International Journal of Educational Research</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12</w:t>
          </w:r>
          <w:r w:rsidRPr="008A1050">
            <w:rPr>
              <w:rFonts w:asciiTheme="majorHAnsi" w:hAnsiTheme="majorHAnsi"/>
              <w:color w:val="000000" w:themeColor="text1"/>
              <w:sz w:val="22"/>
              <w:szCs w:val="22"/>
            </w:rPr>
            <w:t xml:space="preserve">(4), 351–373. </w:t>
          </w:r>
          <w:hyperlink r:id="rId18" w:history="1">
            <w:r w:rsidRPr="008A1050">
              <w:rPr>
                <w:rStyle w:val="Hyperlink"/>
                <w:rFonts w:asciiTheme="majorHAnsi" w:hAnsiTheme="majorHAnsi"/>
                <w:color w:val="000000" w:themeColor="text1"/>
                <w:sz w:val="22"/>
                <w:szCs w:val="22"/>
              </w:rPr>
              <w:t>https://doi.org/10.1016/0883-0355(88)90031-6</w:t>
            </w:r>
          </w:hyperlink>
        </w:p>
        <w:p w14:paraId="3C28305F"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Asadullah, M. N., &amp; Maliki. (2018). Madrasah for girls and private school for boys? The determinants of school type choice in rural and urban Indonesia. </w:t>
          </w:r>
          <w:r w:rsidRPr="008A1050">
            <w:rPr>
              <w:rFonts w:asciiTheme="majorHAnsi" w:hAnsiTheme="majorHAnsi"/>
              <w:i/>
              <w:iCs/>
              <w:color w:val="000000" w:themeColor="text1"/>
              <w:sz w:val="22"/>
              <w:szCs w:val="22"/>
            </w:rPr>
            <w:t>International Journal of Educational Development</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62</w:t>
          </w:r>
          <w:r w:rsidRPr="008A1050">
            <w:rPr>
              <w:rFonts w:asciiTheme="majorHAnsi" w:hAnsiTheme="majorHAnsi"/>
              <w:color w:val="000000" w:themeColor="text1"/>
              <w:sz w:val="22"/>
              <w:szCs w:val="22"/>
            </w:rPr>
            <w:t xml:space="preserve">, 96–111. </w:t>
          </w:r>
          <w:hyperlink r:id="rId19" w:history="1">
            <w:r w:rsidRPr="008A1050">
              <w:rPr>
                <w:rStyle w:val="Hyperlink"/>
                <w:rFonts w:asciiTheme="majorHAnsi" w:hAnsiTheme="majorHAnsi"/>
                <w:color w:val="000000" w:themeColor="text1"/>
                <w:sz w:val="22"/>
                <w:szCs w:val="22"/>
              </w:rPr>
              <w:t>https://doi.org/10.1016/j.ijedudev.2018.02.006</w:t>
            </w:r>
          </w:hyperlink>
        </w:p>
        <w:p w14:paraId="6CD47317"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Balyer, A., Karatas, H., &amp; Alci, B. (2015). School Principals’ Roles in Establishing Collaborative Professional Learning Communities at Schools. </w:t>
          </w:r>
          <w:r w:rsidRPr="008A1050">
            <w:rPr>
              <w:rFonts w:asciiTheme="majorHAnsi" w:hAnsiTheme="majorHAnsi"/>
              <w:i/>
              <w:iCs/>
              <w:color w:val="000000" w:themeColor="text1"/>
              <w:sz w:val="22"/>
              <w:szCs w:val="22"/>
            </w:rPr>
            <w:t>Procedia - Social and Behavioral Sciences</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197</w:t>
          </w:r>
          <w:r w:rsidRPr="008A1050">
            <w:rPr>
              <w:rFonts w:asciiTheme="majorHAnsi" w:hAnsiTheme="majorHAnsi"/>
              <w:color w:val="000000" w:themeColor="text1"/>
              <w:sz w:val="22"/>
              <w:szCs w:val="22"/>
            </w:rPr>
            <w:t xml:space="preserve">, 1340–1347. </w:t>
          </w:r>
          <w:hyperlink r:id="rId20" w:history="1">
            <w:r w:rsidRPr="008A1050">
              <w:rPr>
                <w:rStyle w:val="Hyperlink"/>
                <w:rFonts w:asciiTheme="majorHAnsi" w:hAnsiTheme="majorHAnsi"/>
                <w:color w:val="000000" w:themeColor="text1"/>
                <w:sz w:val="22"/>
                <w:szCs w:val="22"/>
              </w:rPr>
              <w:t>https://doi.org/10.1016/j.sbspro.2015.07.387</w:t>
            </w:r>
          </w:hyperlink>
        </w:p>
        <w:p w14:paraId="2D503D9B"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Bano, M., &amp; Ferra, E. (2018). Family versus school effect on individual religiosity: Evidence from Pakistan. </w:t>
          </w:r>
          <w:r w:rsidRPr="008A1050">
            <w:rPr>
              <w:rFonts w:asciiTheme="majorHAnsi" w:hAnsiTheme="majorHAnsi"/>
              <w:i/>
              <w:iCs/>
              <w:color w:val="000000" w:themeColor="text1"/>
              <w:sz w:val="22"/>
              <w:szCs w:val="22"/>
            </w:rPr>
            <w:t>International Journal of Educational Development</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59</w:t>
          </w:r>
          <w:r w:rsidRPr="008A1050">
            <w:rPr>
              <w:rFonts w:asciiTheme="majorHAnsi" w:hAnsiTheme="majorHAnsi"/>
              <w:color w:val="000000" w:themeColor="text1"/>
              <w:sz w:val="22"/>
              <w:szCs w:val="22"/>
            </w:rPr>
            <w:t xml:space="preserve">, 35–42. </w:t>
          </w:r>
          <w:hyperlink r:id="rId21" w:history="1">
            <w:r w:rsidRPr="008A1050">
              <w:rPr>
                <w:rStyle w:val="Hyperlink"/>
                <w:rFonts w:asciiTheme="majorHAnsi" w:hAnsiTheme="majorHAnsi"/>
                <w:color w:val="000000" w:themeColor="text1"/>
                <w:sz w:val="22"/>
                <w:szCs w:val="22"/>
              </w:rPr>
              <w:t>https://doi.org/10.1016/j.ijedudev.2017.10.015</w:t>
            </w:r>
          </w:hyperlink>
        </w:p>
        <w:p w14:paraId="7A582DB6"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Billingsley, B., Riga, F., Taber, K. S., &amp; Newdick, H. (2014). Secondary school teachers’ perspectives on teaching about topics that bridge science and religion. </w:t>
          </w:r>
          <w:r w:rsidRPr="008A1050">
            <w:rPr>
              <w:rFonts w:asciiTheme="majorHAnsi" w:hAnsiTheme="majorHAnsi"/>
              <w:i/>
              <w:iCs/>
              <w:color w:val="000000" w:themeColor="text1"/>
              <w:sz w:val="22"/>
              <w:szCs w:val="22"/>
            </w:rPr>
            <w:t>The Curriculum Journal</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25</w:t>
          </w:r>
          <w:r w:rsidRPr="008A1050">
            <w:rPr>
              <w:rFonts w:asciiTheme="majorHAnsi" w:hAnsiTheme="majorHAnsi"/>
              <w:color w:val="000000" w:themeColor="text1"/>
              <w:sz w:val="22"/>
              <w:szCs w:val="22"/>
            </w:rPr>
            <w:t xml:space="preserve">(3), 372–395. </w:t>
          </w:r>
          <w:hyperlink r:id="rId22" w:history="1">
            <w:r w:rsidRPr="008A1050">
              <w:rPr>
                <w:rStyle w:val="Hyperlink"/>
                <w:rFonts w:asciiTheme="majorHAnsi" w:hAnsiTheme="majorHAnsi"/>
                <w:color w:val="000000" w:themeColor="text1"/>
                <w:sz w:val="22"/>
                <w:szCs w:val="22"/>
              </w:rPr>
              <w:t>https://doi.org/10.1080/09585176.2014.920264</w:t>
            </w:r>
          </w:hyperlink>
        </w:p>
        <w:p w14:paraId="23DE871F"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Blake, B. S., &amp; Mestry, R. (2020). Parental decision-making factors for school choice: A South African </w:t>
          </w:r>
          <w:proofErr w:type="gramStart"/>
          <w:r w:rsidRPr="008A1050">
            <w:rPr>
              <w:rFonts w:asciiTheme="majorHAnsi" w:hAnsiTheme="majorHAnsi"/>
              <w:color w:val="000000" w:themeColor="text1"/>
              <w:sz w:val="22"/>
              <w:szCs w:val="22"/>
            </w:rPr>
            <w:t>middle class</w:t>
          </w:r>
          <w:proofErr w:type="gramEnd"/>
          <w:r w:rsidRPr="008A1050">
            <w:rPr>
              <w:rFonts w:asciiTheme="majorHAnsi" w:hAnsiTheme="majorHAnsi"/>
              <w:color w:val="000000" w:themeColor="text1"/>
              <w:sz w:val="22"/>
              <w:szCs w:val="22"/>
            </w:rPr>
            <w:t xml:space="preserve"> perspective. </w:t>
          </w:r>
          <w:r w:rsidRPr="008A1050">
            <w:rPr>
              <w:rFonts w:asciiTheme="majorHAnsi" w:hAnsiTheme="majorHAnsi"/>
              <w:i/>
              <w:iCs/>
              <w:color w:val="000000" w:themeColor="text1"/>
              <w:sz w:val="22"/>
              <w:szCs w:val="22"/>
            </w:rPr>
            <w:t>Educational Management Administration &amp; Leadership</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48</w:t>
          </w:r>
          <w:r w:rsidRPr="008A1050">
            <w:rPr>
              <w:rFonts w:asciiTheme="majorHAnsi" w:hAnsiTheme="majorHAnsi"/>
              <w:color w:val="000000" w:themeColor="text1"/>
              <w:sz w:val="22"/>
              <w:szCs w:val="22"/>
            </w:rPr>
            <w:t xml:space="preserve">(6), 1046–1062. </w:t>
          </w:r>
          <w:hyperlink r:id="rId23" w:history="1">
            <w:r w:rsidRPr="008A1050">
              <w:rPr>
                <w:rStyle w:val="Hyperlink"/>
                <w:rFonts w:asciiTheme="majorHAnsi" w:hAnsiTheme="majorHAnsi"/>
                <w:color w:val="000000" w:themeColor="text1"/>
                <w:sz w:val="22"/>
                <w:szCs w:val="22"/>
              </w:rPr>
              <w:t>https://doi.org/10.1177/1741143219880326</w:t>
            </w:r>
          </w:hyperlink>
        </w:p>
        <w:p w14:paraId="2AF2683C"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lastRenderedPageBreak/>
            <w:t xml:space="preserve">Blatchford, P., Russell, A., Bassett, P., Brown, P., &amp; Martin, C. (2007). The effect of class size on the teaching of pupils aged 7 – 11 years. </w:t>
          </w:r>
          <w:r w:rsidRPr="008A1050">
            <w:rPr>
              <w:rFonts w:asciiTheme="majorHAnsi" w:hAnsiTheme="majorHAnsi"/>
              <w:i/>
              <w:iCs/>
              <w:color w:val="000000" w:themeColor="text1"/>
              <w:sz w:val="22"/>
              <w:szCs w:val="22"/>
            </w:rPr>
            <w:t>School Effectiveness and School Improvement</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18</w:t>
          </w:r>
          <w:r w:rsidRPr="008A1050">
            <w:rPr>
              <w:rFonts w:asciiTheme="majorHAnsi" w:hAnsiTheme="majorHAnsi"/>
              <w:color w:val="000000" w:themeColor="text1"/>
              <w:sz w:val="22"/>
              <w:szCs w:val="22"/>
            </w:rPr>
            <w:t xml:space="preserve">(2), 147–172. </w:t>
          </w:r>
          <w:hyperlink r:id="rId24" w:history="1">
            <w:r w:rsidRPr="008A1050">
              <w:rPr>
                <w:rStyle w:val="Hyperlink"/>
                <w:rFonts w:asciiTheme="majorHAnsi" w:hAnsiTheme="majorHAnsi"/>
                <w:color w:val="000000" w:themeColor="text1"/>
                <w:sz w:val="22"/>
                <w:szCs w:val="22"/>
              </w:rPr>
              <w:t>https://doi.org/10.1080/09243450601058675</w:t>
            </w:r>
          </w:hyperlink>
        </w:p>
        <w:p w14:paraId="30959393"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Chambers, S., &amp; Michelson, M. R. (2020). School Satisfaction Among Low-Income Urban Parents. </w:t>
          </w:r>
          <w:r w:rsidRPr="008A1050">
            <w:rPr>
              <w:rFonts w:asciiTheme="majorHAnsi" w:hAnsiTheme="majorHAnsi"/>
              <w:i/>
              <w:iCs/>
              <w:color w:val="000000" w:themeColor="text1"/>
              <w:sz w:val="22"/>
              <w:szCs w:val="22"/>
            </w:rPr>
            <w:t>Urban Education</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55</w:t>
          </w:r>
          <w:r w:rsidRPr="008A1050">
            <w:rPr>
              <w:rFonts w:asciiTheme="majorHAnsi" w:hAnsiTheme="majorHAnsi"/>
              <w:color w:val="000000" w:themeColor="text1"/>
              <w:sz w:val="22"/>
              <w:szCs w:val="22"/>
            </w:rPr>
            <w:t xml:space="preserve">(2), 299–321. </w:t>
          </w:r>
          <w:hyperlink r:id="rId25" w:history="1">
            <w:r w:rsidRPr="008A1050">
              <w:rPr>
                <w:rStyle w:val="Hyperlink"/>
                <w:rFonts w:asciiTheme="majorHAnsi" w:hAnsiTheme="majorHAnsi"/>
                <w:color w:val="000000" w:themeColor="text1"/>
                <w:sz w:val="22"/>
                <w:szCs w:val="22"/>
              </w:rPr>
              <w:t>https://doi.org/10.1177/0042085916652190</w:t>
            </w:r>
          </w:hyperlink>
        </w:p>
        <w:p w14:paraId="754B36B5"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Cheung, C. S.-S., &amp; Pomerantz, E. M. (2012). Why does parents’ involvement enhance children’s achievement? The role of parent-oriented motivation. </w:t>
          </w:r>
          <w:r w:rsidRPr="008A1050">
            <w:rPr>
              <w:rFonts w:asciiTheme="majorHAnsi" w:hAnsiTheme="majorHAnsi"/>
              <w:i/>
              <w:iCs/>
              <w:color w:val="000000" w:themeColor="text1"/>
              <w:sz w:val="22"/>
              <w:szCs w:val="22"/>
            </w:rPr>
            <w:t>Journal of Educational Psychology</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104</w:t>
          </w:r>
          <w:r w:rsidRPr="008A1050">
            <w:rPr>
              <w:rFonts w:asciiTheme="majorHAnsi" w:hAnsiTheme="majorHAnsi"/>
              <w:color w:val="000000" w:themeColor="text1"/>
              <w:sz w:val="22"/>
              <w:szCs w:val="22"/>
            </w:rPr>
            <w:t xml:space="preserve">(3), 820–832. </w:t>
          </w:r>
          <w:hyperlink r:id="rId26" w:history="1">
            <w:r w:rsidRPr="008A1050">
              <w:rPr>
                <w:rStyle w:val="Hyperlink"/>
                <w:rFonts w:asciiTheme="majorHAnsi" w:hAnsiTheme="majorHAnsi"/>
                <w:color w:val="000000" w:themeColor="text1"/>
                <w:sz w:val="22"/>
                <w:szCs w:val="22"/>
              </w:rPr>
              <w:t>https://doi.org/10.1037/a0027183</w:t>
            </w:r>
          </w:hyperlink>
        </w:p>
        <w:p w14:paraId="617EA275"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Cohen-Zada, D., &amp; Elder, T. (2018). Religious pluralism and the transmission of religious values through education. </w:t>
          </w:r>
          <w:r w:rsidRPr="008A1050">
            <w:rPr>
              <w:rFonts w:asciiTheme="majorHAnsi" w:hAnsiTheme="majorHAnsi"/>
              <w:i/>
              <w:iCs/>
              <w:color w:val="000000" w:themeColor="text1"/>
              <w:sz w:val="22"/>
              <w:szCs w:val="22"/>
            </w:rPr>
            <w:t>Journal of Economic Behavior &amp; Organization</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150</w:t>
          </w:r>
          <w:r w:rsidRPr="008A1050">
            <w:rPr>
              <w:rFonts w:asciiTheme="majorHAnsi" w:hAnsiTheme="majorHAnsi"/>
              <w:color w:val="000000" w:themeColor="text1"/>
              <w:sz w:val="22"/>
              <w:szCs w:val="22"/>
            </w:rPr>
            <w:t xml:space="preserve">, 325–349. </w:t>
          </w:r>
          <w:hyperlink r:id="rId27" w:history="1">
            <w:r w:rsidRPr="008A1050">
              <w:rPr>
                <w:rStyle w:val="Hyperlink"/>
                <w:rFonts w:asciiTheme="majorHAnsi" w:hAnsiTheme="majorHAnsi"/>
                <w:color w:val="000000" w:themeColor="text1"/>
                <w:sz w:val="22"/>
                <w:szCs w:val="22"/>
              </w:rPr>
              <w:t>https://doi.org/10.1016/j.jebo.2018.01.015</w:t>
            </w:r>
          </w:hyperlink>
        </w:p>
        <w:p w14:paraId="522B4123"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Crawfurd, L., Hares, S., &amp; Todd, R. (2023). The Impact of Private Schools, School Chains and PPPs in Developing Countries. </w:t>
          </w:r>
          <w:r w:rsidRPr="008A1050">
            <w:rPr>
              <w:rFonts w:asciiTheme="majorHAnsi" w:hAnsiTheme="majorHAnsi"/>
              <w:i/>
              <w:iCs/>
              <w:color w:val="000000" w:themeColor="text1"/>
              <w:sz w:val="22"/>
              <w:szCs w:val="22"/>
            </w:rPr>
            <w:t>The World Bank Research Observer</w:t>
          </w:r>
          <w:r w:rsidRPr="008A1050">
            <w:rPr>
              <w:rFonts w:asciiTheme="majorHAnsi" w:hAnsiTheme="majorHAnsi"/>
              <w:color w:val="000000" w:themeColor="text1"/>
              <w:sz w:val="22"/>
              <w:szCs w:val="22"/>
            </w:rPr>
            <w:t xml:space="preserve">. </w:t>
          </w:r>
          <w:hyperlink r:id="rId28" w:history="1">
            <w:r w:rsidRPr="008A1050">
              <w:rPr>
                <w:rStyle w:val="Hyperlink"/>
                <w:rFonts w:asciiTheme="majorHAnsi" w:hAnsiTheme="majorHAnsi"/>
                <w:color w:val="000000" w:themeColor="text1"/>
                <w:sz w:val="22"/>
                <w:szCs w:val="22"/>
              </w:rPr>
              <w:t>https://doi.org/10.1093/wbro/lkad005</w:t>
            </w:r>
          </w:hyperlink>
        </w:p>
        <w:p w14:paraId="606EC55D"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Creswell, J. (2015). </w:t>
          </w:r>
          <w:r w:rsidRPr="008A1050">
            <w:rPr>
              <w:rFonts w:asciiTheme="majorHAnsi" w:hAnsiTheme="majorHAnsi"/>
              <w:i/>
              <w:iCs/>
              <w:color w:val="000000" w:themeColor="text1"/>
              <w:sz w:val="22"/>
              <w:szCs w:val="22"/>
            </w:rPr>
            <w:t>Riset Pendidikan: Perencanaan, Pelaksanaan, dan Evaluasi Riset Kualitatif &amp; Kuantitatif</w:t>
          </w:r>
          <w:r w:rsidRPr="008A1050">
            <w:rPr>
              <w:rFonts w:asciiTheme="majorHAnsi" w:hAnsiTheme="majorHAnsi"/>
              <w:color w:val="000000" w:themeColor="text1"/>
              <w:sz w:val="22"/>
              <w:szCs w:val="22"/>
            </w:rPr>
            <w:t xml:space="preserve"> (Kelima). Pustaka Pelajar.</w:t>
          </w:r>
        </w:p>
        <w:p w14:paraId="14965EF9"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Everaert, P., Opdecam, E., &amp; Maussen, S. (2017). The relationship between motivation, learning approaches, academic performance and time spent. </w:t>
          </w:r>
          <w:r w:rsidRPr="008A1050">
            <w:rPr>
              <w:rFonts w:asciiTheme="majorHAnsi" w:hAnsiTheme="majorHAnsi"/>
              <w:i/>
              <w:iCs/>
              <w:color w:val="000000" w:themeColor="text1"/>
              <w:sz w:val="22"/>
              <w:szCs w:val="22"/>
            </w:rPr>
            <w:t>Accounting Education</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26</w:t>
          </w:r>
          <w:r w:rsidRPr="008A1050">
            <w:rPr>
              <w:rFonts w:asciiTheme="majorHAnsi" w:hAnsiTheme="majorHAnsi"/>
              <w:color w:val="000000" w:themeColor="text1"/>
              <w:sz w:val="22"/>
              <w:szCs w:val="22"/>
            </w:rPr>
            <w:t xml:space="preserve">(1), 78–107. </w:t>
          </w:r>
          <w:hyperlink r:id="rId29" w:history="1">
            <w:r w:rsidRPr="008A1050">
              <w:rPr>
                <w:rStyle w:val="Hyperlink"/>
                <w:rFonts w:asciiTheme="majorHAnsi" w:hAnsiTheme="majorHAnsi"/>
                <w:color w:val="000000" w:themeColor="text1"/>
                <w:sz w:val="22"/>
                <w:szCs w:val="22"/>
              </w:rPr>
              <w:t>https://doi.org/10.1080/09639284.2016.1274911</w:t>
            </w:r>
          </w:hyperlink>
        </w:p>
        <w:p w14:paraId="67C6364B"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Fachrudin, Y. (2021). Strategi Peningkatan Mutu Sekolah Berbasis Pesantren. </w:t>
          </w:r>
          <w:proofErr w:type="gramStart"/>
          <w:r w:rsidRPr="008A1050">
            <w:rPr>
              <w:rFonts w:asciiTheme="majorHAnsi" w:hAnsiTheme="majorHAnsi"/>
              <w:i/>
              <w:iCs/>
              <w:color w:val="000000" w:themeColor="text1"/>
              <w:sz w:val="22"/>
              <w:szCs w:val="22"/>
            </w:rPr>
            <w:t>Dirasah :</w:t>
          </w:r>
          <w:proofErr w:type="gramEnd"/>
          <w:r w:rsidRPr="008A1050">
            <w:rPr>
              <w:rFonts w:asciiTheme="majorHAnsi" w:hAnsiTheme="majorHAnsi"/>
              <w:i/>
              <w:iCs/>
              <w:color w:val="000000" w:themeColor="text1"/>
              <w:sz w:val="22"/>
              <w:szCs w:val="22"/>
            </w:rPr>
            <w:t xml:space="preserve"> Jurnal Pemikiran Dan Pendidikan Dasar Islam</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4</w:t>
          </w:r>
          <w:r w:rsidRPr="008A1050">
            <w:rPr>
              <w:rFonts w:asciiTheme="majorHAnsi" w:hAnsiTheme="majorHAnsi"/>
              <w:color w:val="000000" w:themeColor="text1"/>
              <w:sz w:val="22"/>
              <w:szCs w:val="22"/>
            </w:rPr>
            <w:t xml:space="preserve">(2). </w:t>
          </w:r>
          <w:hyperlink r:id="rId30" w:history="1">
            <w:r w:rsidRPr="008A1050">
              <w:rPr>
                <w:rStyle w:val="Hyperlink"/>
                <w:rFonts w:asciiTheme="majorHAnsi" w:hAnsiTheme="majorHAnsi"/>
                <w:color w:val="000000" w:themeColor="text1"/>
                <w:sz w:val="22"/>
                <w:szCs w:val="22"/>
              </w:rPr>
              <w:t>https://doi.org/10.51476/dirasah.v4i2.277</w:t>
            </w:r>
          </w:hyperlink>
        </w:p>
        <w:p w14:paraId="3A1DD228"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Fahrudin, M. (2019). Hubungan Religiusitas Dengan Pengambilan Keputusan Orang Tua Untuk Memilih Sekolah Dengan Sistem Kuttab Di Pendidikan Iman Dan Qur’an Baitul Izzah. </w:t>
          </w:r>
          <w:r w:rsidRPr="008A1050">
            <w:rPr>
              <w:rFonts w:asciiTheme="majorHAnsi" w:hAnsiTheme="majorHAnsi"/>
              <w:i/>
              <w:iCs/>
              <w:color w:val="000000" w:themeColor="text1"/>
              <w:sz w:val="22"/>
              <w:szCs w:val="22"/>
            </w:rPr>
            <w:t>Psikoborneo</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7</w:t>
          </w:r>
          <w:r w:rsidRPr="008A1050">
            <w:rPr>
              <w:rFonts w:asciiTheme="majorHAnsi" w:hAnsiTheme="majorHAnsi"/>
              <w:color w:val="000000" w:themeColor="text1"/>
              <w:sz w:val="22"/>
              <w:szCs w:val="22"/>
            </w:rPr>
            <w:t>(2), 265–273.</w:t>
          </w:r>
        </w:p>
        <w:p w14:paraId="25142C7D"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Filimonau, V., Matute, J., Kubal-Czerwińska, M., &amp; Mika, M. (2023). Religious values and social distance as activators of norms to reduce food waste when dining out. </w:t>
          </w:r>
          <w:r w:rsidRPr="008A1050">
            <w:rPr>
              <w:rFonts w:asciiTheme="majorHAnsi" w:hAnsiTheme="majorHAnsi"/>
              <w:i/>
              <w:iCs/>
              <w:color w:val="000000" w:themeColor="text1"/>
              <w:sz w:val="22"/>
              <w:szCs w:val="22"/>
            </w:rPr>
            <w:t>Science of The Total Environment</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868</w:t>
          </w:r>
          <w:r w:rsidRPr="008A1050">
            <w:rPr>
              <w:rFonts w:asciiTheme="majorHAnsi" w:hAnsiTheme="majorHAnsi"/>
              <w:color w:val="000000" w:themeColor="text1"/>
              <w:sz w:val="22"/>
              <w:szCs w:val="22"/>
            </w:rPr>
            <w:t xml:space="preserve">, 161645. </w:t>
          </w:r>
          <w:hyperlink r:id="rId31" w:history="1">
            <w:r w:rsidRPr="008A1050">
              <w:rPr>
                <w:rStyle w:val="Hyperlink"/>
                <w:rFonts w:asciiTheme="majorHAnsi" w:hAnsiTheme="majorHAnsi"/>
                <w:color w:val="000000" w:themeColor="text1"/>
                <w:sz w:val="22"/>
                <w:szCs w:val="22"/>
              </w:rPr>
              <w:t>https://doi.org/10.1016/j.scitotenv.2023.161645</w:t>
            </w:r>
          </w:hyperlink>
        </w:p>
        <w:p w14:paraId="11FB76BA"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Filimonau, V., Mika, M., Kubal-Czerwińska, M., Zajadacz, A., &amp; Durydiwka, M. (2022). Religious values and family upbringing as antecedents of food waste avoidance. </w:t>
          </w:r>
          <w:r w:rsidRPr="008A1050">
            <w:rPr>
              <w:rFonts w:asciiTheme="majorHAnsi" w:hAnsiTheme="majorHAnsi"/>
              <w:i/>
              <w:iCs/>
              <w:color w:val="000000" w:themeColor="text1"/>
              <w:sz w:val="22"/>
              <w:szCs w:val="22"/>
            </w:rPr>
            <w:t>Global Environmental Change</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75</w:t>
          </w:r>
          <w:r w:rsidRPr="008A1050">
            <w:rPr>
              <w:rFonts w:asciiTheme="majorHAnsi" w:hAnsiTheme="majorHAnsi"/>
              <w:color w:val="000000" w:themeColor="text1"/>
              <w:sz w:val="22"/>
              <w:szCs w:val="22"/>
            </w:rPr>
            <w:t xml:space="preserve">, 102547. </w:t>
          </w:r>
          <w:hyperlink r:id="rId32" w:history="1">
            <w:r w:rsidRPr="008A1050">
              <w:rPr>
                <w:rStyle w:val="Hyperlink"/>
                <w:rFonts w:asciiTheme="majorHAnsi" w:hAnsiTheme="majorHAnsi"/>
                <w:color w:val="000000" w:themeColor="text1"/>
                <w:sz w:val="22"/>
                <w:szCs w:val="22"/>
              </w:rPr>
              <w:t>https://doi.org/10.1016/j.gloenvcha.2022.102547</w:t>
            </w:r>
          </w:hyperlink>
        </w:p>
        <w:p w14:paraId="770683B3"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Funkhouser, E. (2009). The effect of kindergarten classroom size reduction on second grade student achievement: Evidence from California. </w:t>
          </w:r>
          <w:r w:rsidRPr="008A1050">
            <w:rPr>
              <w:rFonts w:asciiTheme="majorHAnsi" w:hAnsiTheme="majorHAnsi"/>
              <w:i/>
              <w:iCs/>
              <w:color w:val="000000" w:themeColor="text1"/>
              <w:sz w:val="22"/>
              <w:szCs w:val="22"/>
            </w:rPr>
            <w:t>Economics of Education Review</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28</w:t>
          </w:r>
          <w:r w:rsidRPr="008A1050">
            <w:rPr>
              <w:rFonts w:asciiTheme="majorHAnsi" w:hAnsiTheme="majorHAnsi"/>
              <w:color w:val="000000" w:themeColor="text1"/>
              <w:sz w:val="22"/>
              <w:szCs w:val="22"/>
            </w:rPr>
            <w:t xml:space="preserve">(3), 403–414. </w:t>
          </w:r>
          <w:hyperlink r:id="rId33" w:history="1">
            <w:r w:rsidRPr="008A1050">
              <w:rPr>
                <w:rStyle w:val="Hyperlink"/>
                <w:rFonts w:asciiTheme="majorHAnsi" w:hAnsiTheme="majorHAnsi"/>
                <w:color w:val="000000" w:themeColor="text1"/>
                <w:sz w:val="22"/>
                <w:szCs w:val="22"/>
              </w:rPr>
              <w:t>https://doi.org/10.1016/j.econedurev.2007.06.005</w:t>
            </w:r>
          </w:hyperlink>
        </w:p>
        <w:p w14:paraId="4FF76AD4"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lastRenderedPageBreak/>
            <w:t xml:space="preserve">Galton, M., &amp; Pell, T. (2012). Longitudinal effects of class size reductions on attainment: Results from Hong Kong primary classrooms. </w:t>
          </w:r>
          <w:r w:rsidRPr="008A1050">
            <w:rPr>
              <w:rFonts w:asciiTheme="majorHAnsi" w:hAnsiTheme="majorHAnsi"/>
              <w:i/>
              <w:iCs/>
              <w:color w:val="000000" w:themeColor="text1"/>
              <w:sz w:val="22"/>
              <w:szCs w:val="22"/>
            </w:rPr>
            <w:t>International Journal of Educational Research</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53</w:t>
          </w:r>
          <w:r w:rsidRPr="008A1050">
            <w:rPr>
              <w:rFonts w:asciiTheme="majorHAnsi" w:hAnsiTheme="majorHAnsi"/>
              <w:color w:val="000000" w:themeColor="text1"/>
              <w:sz w:val="22"/>
              <w:szCs w:val="22"/>
            </w:rPr>
            <w:t xml:space="preserve">, 360–369. </w:t>
          </w:r>
          <w:hyperlink r:id="rId34" w:history="1">
            <w:r w:rsidRPr="008A1050">
              <w:rPr>
                <w:rStyle w:val="Hyperlink"/>
                <w:rFonts w:asciiTheme="majorHAnsi" w:hAnsiTheme="majorHAnsi"/>
                <w:color w:val="000000" w:themeColor="text1"/>
                <w:sz w:val="22"/>
                <w:szCs w:val="22"/>
              </w:rPr>
              <w:t>https://doi.org/10.1016/j.ijer.2012.05.001</w:t>
            </w:r>
          </w:hyperlink>
        </w:p>
        <w:p w14:paraId="61CA2A25"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Gil-Flores, J., Rodríguez-Santero, J., &amp; Torres-Gordillo, J.-J. (2017). Factors that explain the use of ICT in secondary-education classrooms: The role of teacher characteristics and school infrastructure. </w:t>
          </w:r>
          <w:r w:rsidRPr="008A1050">
            <w:rPr>
              <w:rFonts w:asciiTheme="majorHAnsi" w:hAnsiTheme="majorHAnsi"/>
              <w:i/>
              <w:iCs/>
              <w:color w:val="000000" w:themeColor="text1"/>
              <w:sz w:val="22"/>
              <w:szCs w:val="22"/>
            </w:rPr>
            <w:t>Computers in Human Behavior</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68</w:t>
          </w:r>
          <w:r w:rsidRPr="008A1050">
            <w:rPr>
              <w:rFonts w:asciiTheme="majorHAnsi" w:hAnsiTheme="majorHAnsi"/>
              <w:color w:val="000000" w:themeColor="text1"/>
              <w:sz w:val="22"/>
              <w:szCs w:val="22"/>
            </w:rPr>
            <w:t xml:space="preserve">, 441–449. </w:t>
          </w:r>
          <w:hyperlink r:id="rId35" w:history="1">
            <w:r w:rsidRPr="008A1050">
              <w:rPr>
                <w:rStyle w:val="Hyperlink"/>
                <w:rFonts w:asciiTheme="majorHAnsi" w:hAnsiTheme="majorHAnsi"/>
                <w:color w:val="000000" w:themeColor="text1"/>
                <w:sz w:val="22"/>
                <w:szCs w:val="22"/>
              </w:rPr>
              <w:t>https://doi.org/10.1016/j.chb.2016.11.057</w:t>
            </w:r>
          </w:hyperlink>
        </w:p>
        <w:p w14:paraId="23BFB332"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Hakim, F., &amp; Dyah Permatasari, Y. (2020). Tren: Pendidikan Tahfidz Qur’an Pada Anak Di Rumah Qur’an Ar-Roudhoh Rowotengah. </w:t>
          </w:r>
          <w:proofErr w:type="gramStart"/>
          <w:r w:rsidRPr="008A1050">
            <w:rPr>
              <w:rFonts w:asciiTheme="majorHAnsi" w:hAnsiTheme="majorHAnsi"/>
              <w:i/>
              <w:iCs/>
              <w:color w:val="000000" w:themeColor="text1"/>
              <w:sz w:val="22"/>
              <w:szCs w:val="22"/>
            </w:rPr>
            <w:t>Auladuna :</w:t>
          </w:r>
          <w:proofErr w:type="gramEnd"/>
          <w:r w:rsidRPr="008A1050">
            <w:rPr>
              <w:rFonts w:asciiTheme="majorHAnsi" w:hAnsiTheme="majorHAnsi"/>
              <w:i/>
              <w:iCs/>
              <w:color w:val="000000" w:themeColor="text1"/>
              <w:sz w:val="22"/>
              <w:szCs w:val="22"/>
            </w:rPr>
            <w:t xml:space="preserve"> Jurnal Prodi Pendidikan Guru Madrasah Ibtidaiyah</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2</w:t>
          </w:r>
          <w:r w:rsidRPr="008A1050">
            <w:rPr>
              <w:rFonts w:asciiTheme="majorHAnsi" w:hAnsiTheme="majorHAnsi"/>
              <w:color w:val="000000" w:themeColor="text1"/>
              <w:sz w:val="22"/>
              <w:szCs w:val="22"/>
            </w:rPr>
            <w:t xml:space="preserve">(2), 19–26. </w:t>
          </w:r>
          <w:hyperlink r:id="rId36" w:history="1">
            <w:r w:rsidRPr="008A1050">
              <w:rPr>
                <w:rStyle w:val="Hyperlink"/>
                <w:rFonts w:asciiTheme="majorHAnsi" w:hAnsiTheme="majorHAnsi"/>
                <w:color w:val="000000" w:themeColor="text1"/>
                <w:sz w:val="22"/>
                <w:szCs w:val="22"/>
              </w:rPr>
              <w:t>https://doi.org/10.36835/au.v2i2.375</w:t>
            </w:r>
          </w:hyperlink>
        </w:p>
        <w:p w14:paraId="0C4A5245"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Hall, R. V., Lund, D., &amp; Jackson, D. (1968). Effects Of Teacher Attention </w:t>
          </w:r>
          <w:proofErr w:type="gramStart"/>
          <w:r w:rsidRPr="008A1050">
            <w:rPr>
              <w:rFonts w:asciiTheme="majorHAnsi" w:hAnsiTheme="majorHAnsi"/>
              <w:color w:val="000000" w:themeColor="text1"/>
              <w:sz w:val="22"/>
              <w:szCs w:val="22"/>
            </w:rPr>
            <w:t>On</w:t>
          </w:r>
          <w:proofErr w:type="gramEnd"/>
          <w:r w:rsidRPr="008A1050">
            <w:rPr>
              <w:rFonts w:asciiTheme="majorHAnsi" w:hAnsiTheme="majorHAnsi"/>
              <w:color w:val="000000" w:themeColor="text1"/>
              <w:sz w:val="22"/>
              <w:szCs w:val="22"/>
            </w:rPr>
            <w:t xml:space="preserve"> Study Behavior </w:t>
          </w:r>
          <w:r w:rsidRPr="008A1050">
            <w:rPr>
              <w:rFonts w:asciiTheme="majorHAnsi" w:hAnsiTheme="majorHAnsi"/>
              <w:color w:val="000000" w:themeColor="text1"/>
              <w:sz w:val="22"/>
              <w:szCs w:val="22"/>
              <w:vertAlign w:val="superscript"/>
            </w:rPr>
            <w:t>1</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Journal of Applied Behavior Analysis</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w:t>
          </w:r>
          <w:r w:rsidRPr="008A1050">
            <w:rPr>
              <w:rFonts w:asciiTheme="majorHAnsi" w:hAnsiTheme="majorHAnsi"/>
              <w:color w:val="000000" w:themeColor="text1"/>
              <w:sz w:val="22"/>
              <w:szCs w:val="22"/>
            </w:rPr>
            <w:t>(1), 1–12. https://doi.org/10.1901/jaba.1968.1-1</w:t>
          </w:r>
        </w:p>
        <w:p w14:paraId="1A42D106"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Hamalik, O. (2012). </w:t>
          </w:r>
          <w:r w:rsidRPr="008A1050">
            <w:rPr>
              <w:rFonts w:asciiTheme="majorHAnsi" w:hAnsiTheme="majorHAnsi"/>
              <w:i/>
              <w:iCs/>
              <w:color w:val="000000" w:themeColor="text1"/>
              <w:sz w:val="22"/>
              <w:szCs w:val="22"/>
            </w:rPr>
            <w:t>Manajemen Pengembangan Kurikulum</w:t>
          </w:r>
          <w:r w:rsidRPr="008A1050">
            <w:rPr>
              <w:rFonts w:asciiTheme="majorHAnsi" w:hAnsiTheme="majorHAnsi"/>
              <w:color w:val="000000" w:themeColor="text1"/>
              <w:sz w:val="22"/>
              <w:szCs w:val="22"/>
            </w:rPr>
            <w:t>. PT. Remaja Rosdakarya.</w:t>
          </w:r>
        </w:p>
        <w:p w14:paraId="10599040"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Hanafi, M., Jumiatmoko, J., Muhammad, F., Wiyono, N., &amp; Ardyanto, T. D. (2021). Quran memorization and early childhood development: a case-control with neuroscience approach. </w:t>
          </w:r>
          <w:r w:rsidRPr="008A1050">
            <w:rPr>
              <w:rFonts w:asciiTheme="majorHAnsi" w:hAnsiTheme="majorHAnsi"/>
              <w:i/>
              <w:iCs/>
              <w:color w:val="000000" w:themeColor="text1"/>
              <w:sz w:val="22"/>
              <w:szCs w:val="22"/>
            </w:rPr>
            <w:t>Bali Medical Journal</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10</w:t>
          </w:r>
          <w:r w:rsidRPr="008A1050">
            <w:rPr>
              <w:rFonts w:asciiTheme="majorHAnsi" w:hAnsiTheme="majorHAnsi"/>
              <w:color w:val="000000" w:themeColor="text1"/>
              <w:sz w:val="22"/>
              <w:szCs w:val="22"/>
            </w:rPr>
            <w:t xml:space="preserve">(2), 697–700. </w:t>
          </w:r>
          <w:hyperlink r:id="rId37" w:history="1">
            <w:r w:rsidRPr="008A1050">
              <w:rPr>
                <w:rStyle w:val="Hyperlink"/>
                <w:rFonts w:asciiTheme="majorHAnsi" w:hAnsiTheme="majorHAnsi"/>
                <w:color w:val="000000" w:themeColor="text1"/>
                <w:sz w:val="22"/>
                <w:szCs w:val="22"/>
              </w:rPr>
              <w:t>https://doi.org/10.15562/bmj.v10i2.2265</w:t>
            </w:r>
          </w:hyperlink>
        </w:p>
        <w:p w14:paraId="56FF9C26"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Hina, S., Zafar, J. M., &amp; Naeemullah. (2023). Effect of Parent’s Social Background and Income Level on Decision-Making for School Selection of Their Children. </w:t>
          </w:r>
          <w:r w:rsidRPr="008A1050">
            <w:rPr>
              <w:rFonts w:asciiTheme="majorHAnsi" w:hAnsiTheme="majorHAnsi"/>
              <w:i/>
              <w:iCs/>
              <w:color w:val="000000" w:themeColor="text1"/>
              <w:sz w:val="22"/>
              <w:szCs w:val="22"/>
            </w:rPr>
            <w:t>Qlantic Journal of Social Sciences and Humanities</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4</w:t>
          </w:r>
          <w:r w:rsidRPr="008A1050">
            <w:rPr>
              <w:rFonts w:asciiTheme="majorHAnsi" w:hAnsiTheme="majorHAnsi"/>
              <w:color w:val="000000" w:themeColor="text1"/>
              <w:sz w:val="22"/>
              <w:szCs w:val="22"/>
            </w:rPr>
            <w:t xml:space="preserve">(3), 99–107. </w:t>
          </w:r>
          <w:hyperlink r:id="rId38" w:history="1">
            <w:r w:rsidRPr="008A1050">
              <w:rPr>
                <w:rStyle w:val="Hyperlink"/>
                <w:rFonts w:asciiTheme="majorHAnsi" w:hAnsiTheme="majorHAnsi"/>
                <w:color w:val="000000" w:themeColor="text1"/>
                <w:sz w:val="22"/>
                <w:szCs w:val="22"/>
              </w:rPr>
              <w:t>https://doi.org/10.55737/qjssh.872899622</w:t>
            </w:r>
          </w:hyperlink>
        </w:p>
        <w:p w14:paraId="271640C9"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Hofflinger, A., Gelber, D., &amp; Tellez Cañas, S. (2020). School choice and parents’ preferences for school attributes in Chile. </w:t>
          </w:r>
          <w:r w:rsidRPr="008A1050">
            <w:rPr>
              <w:rFonts w:asciiTheme="majorHAnsi" w:hAnsiTheme="majorHAnsi"/>
              <w:i/>
              <w:iCs/>
              <w:color w:val="000000" w:themeColor="text1"/>
              <w:sz w:val="22"/>
              <w:szCs w:val="22"/>
            </w:rPr>
            <w:t>Economics of Education Review</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74</w:t>
          </w:r>
          <w:r w:rsidRPr="008A1050">
            <w:rPr>
              <w:rFonts w:asciiTheme="majorHAnsi" w:hAnsiTheme="majorHAnsi"/>
              <w:color w:val="000000" w:themeColor="text1"/>
              <w:sz w:val="22"/>
              <w:szCs w:val="22"/>
            </w:rPr>
            <w:t xml:space="preserve">, 101946. </w:t>
          </w:r>
          <w:hyperlink r:id="rId39" w:history="1">
            <w:r w:rsidRPr="008A1050">
              <w:rPr>
                <w:rStyle w:val="Hyperlink"/>
                <w:rFonts w:asciiTheme="majorHAnsi" w:hAnsiTheme="majorHAnsi"/>
                <w:color w:val="000000" w:themeColor="text1"/>
                <w:sz w:val="22"/>
                <w:szCs w:val="22"/>
              </w:rPr>
              <w:t>https://doi.org/10.1016/j.econedurev.2019.101946</w:t>
            </w:r>
          </w:hyperlink>
        </w:p>
        <w:p w14:paraId="1BC036D7"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Holmes Erickson, H. (2017). How do parents choose schools, and what schools do they choose? A literature review of private school choice programs in the United States. </w:t>
          </w:r>
          <w:r w:rsidRPr="008A1050">
            <w:rPr>
              <w:rFonts w:asciiTheme="majorHAnsi" w:hAnsiTheme="majorHAnsi"/>
              <w:i/>
              <w:iCs/>
              <w:color w:val="000000" w:themeColor="text1"/>
              <w:sz w:val="22"/>
              <w:szCs w:val="22"/>
            </w:rPr>
            <w:t>Journal of School Choice</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11</w:t>
          </w:r>
          <w:r w:rsidRPr="008A1050">
            <w:rPr>
              <w:rFonts w:asciiTheme="majorHAnsi" w:hAnsiTheme="majorHAnsi"/>
              <w:color w:val="000000" w:themeColor="text1"/>
              <w:sz w:val="22"/>
              <w:szCs w:val="22"/>
            </w:rPr>
            <w:t xml:space="preserve">(4), 491–506. </w:t>
          </w:r>
          <w:hyperlink r:id="rId40" w:history="1">
            <w:r w:rsidRPr="008A1050">
              <w:rPr>
                <w:rStyle w:val="Hyperlink"/>
                <w:rFonts w:asciiTheme="majorHAnsi" w:hAnsiTheme="majorHAnsi"/>
                <w:color w:val="000000" w:themeColor="text1"/>
                <w:sz w:val="22"/>
                <w:szCs w:val="22"/>
              </w:rPr>
              <w:t>https://doi.org/10.1080/15582159.2017.1395618</w:t>
            </w:r>
          </w:hyperlink>
        </w:p>
        <w:p w14:paraId="38048516"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Hungerman, D. M. (2014). The effect of education on religion: Evidence from compulsory schooling laws. </w:t>
          </w:r>
          <w:r w:rsidRPr="008A1050">
            <w:rPr>
              <w:rFonts w:asciiTheme="majorHAnsi" w:hAnsiTheme="majorHAnsi"/>
              <w:i/>
              <w:iCs/>
              <w:color w:val="000000" w:themeColor="text1"/>
              <w:sz w:val="22"/>
              <w:szCs w:val="22"/>
            </w:rPr>
            <w:t>Journal of Economic Behavior &amp; Organization</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104</w:t>
          </w:r>
          <w:r w:rsidRPr="008A1050">
            <w:rPr>
              <w:rFonts w:asciiTheme="majorHAnsi" w:hAnsiTheme="majorHAnsi"/>
              <w:color w:val="000000" w:themeColor="text1"/>
              <w:sz w:val="22"/>
              <w:szCs w:val="22"/>
            </w:rPr>
            <w:t xml:space="preserve">, 52–63. </w:t>
          </w:r>
          <w:hyperlink r:id="rId41" w:history="1">
            <w:r w:rsidRPr="008A1050">
              <w:rPr>
                <w:rStyle w:val="Hyperlink"/>
                <w:rFonts w:asciiTheme="majorHAnsi" w:hAnsiTheme="majorHAnsi"/>
                <w:color w:val="000000" w:themeColor="text1"/>
                <w:sz w:val="22"/>
                <w:szCs w:val="22"/>
              </w:rPr>
              <w:t>https://doi.org/10.1016/j.jebo.2013.09.004</w:t>
            </w:r>
          </w:hyperlink>
        </w:p>
        <w:p w14:paraId="20727290"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Jan, H. (2017). Teacher of 21st century: Characteristics and development. </w:t>
          </w:r>
          <w:r w:rsidRPr="008A1050">
            <w:rPr>
              <w:rFonts w:asciiTheme="majorHAnsi" w:hAnsiTheme="majorHAnsi"/>
              <w:i/>
              <w:iCs/>
              <w:color w:val="000000" w:themeColor="text1"/>
              <w:sz w:val="22"/>
              <w:szCs w:val="22"/>
            </w:rPr>
            <w:t>Research on Humanities and Social Sciences</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7</w:t>
          </w:r>
          <w:r w:rsidRPr="008A1050">
            <w:rPr>
              <w:rFonts w:asciiTheme="majorHAnsi" w:hAnsiTheme="majorHAnsi"/>
              <w:color w:val="000000" w:themeColor="text1"/>
              <w:sz w:val="22"/>
              <w:szCs w:val="22"/>
            </w:rPr>
            <w:t>(9), 50–54.</w:t>
          </w:r>
        </w:p>
        <w:p w14:paraId="61A1C26C"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Kara, E., Tonin, M., &amp; Vlassopoulos, M. (2021). Class size effects in higher education: Differences across STEM and non-STEM fields. </w:t>
          </w:r>
          <w:r w:rsidRPr="008A1050">
            <w:rPr>
              <w:rFonts w:asciiTheme="majorHAnsi" w:hAnsiTheme="majorHAnsi"/>
              <w:i/>
              <w:iCs/>
              <w:color w:val="000000" w:themeColor="text1"/>
              <w:sz w:val="22"/>
              <w:szCs w:val="22"/>
            </w:rPr>
            <w:t>Economics of Education Review</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82</w:t>
          </w:r>
          <w:r w:rsidRPr="008A1050">
            <w:rPr>
              <w:rFonts w:asciiTheme="majorHAnsi" w:hAnsiTheme="majorHAnsi"/>
              <w:color w:val="000000" w:themeColor="text1"/>
              <w:sz w:val="22"/>
              <w:szCs w:val="22"/>
            </w:rPr>
            <w:t xml:space="preserve">, 102104. </w:t>
          </w:r>
          <w:hyperlink r:id="rId42" w:history="1">
            <w:r w:rsidRPr="008A1050">
              <w:rPr>
                <w:rStyle w:val="Hyperlink"/>
                <w:rFonts w:asciiTheme="majorHAnsi" w:hAnsiTheme="majorHAnsi"/>
                <w:color w:val="000000" w:themeColor="text1"/>
                <w:sz w:val="22"/>
                <w:szCs w:val="22"/>
              </w:rPr>
              <w:t>https://doi.org/10.1016/j.econedurev.2021.102104</w:t>
            </w:r>
          </w:hyperlink>
        </w:p>
        <w:p w14:paraId="15AC8759"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Kedagni, D., Krishna, K., Megalokonomou, R., &amp; Zhao, Y. (2021). Does class size matter? How, and at what cost? </w:t>
          </w:r>
          <w:r w:rsidRPr="008A1050">
            <w:rPr>
              <w:rFonts w:asciiTheme="majorHAnsi" w:hAnsiTheme="majorHAnsi"/>
              <w:i/>
              <w:iCs/>
              <w:color w:val="000000" w:themeColor="text1"/>
              <w:sz w:val="22"/>
              <w:szCs w:val="22"/>
            </w:rPr>
            <w:t>European Economic Review</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133</w:t>
          </w:r>
          <w:r w:rsidRPr="008A1050">
            <w:rPr>
              <w:rFonts w:asciiTheme="majorHAnsi" w:hAnsiTheme="majorHAnsi"/>
              <w:color w:val="000000" w:themeColor="text1"/>
              <w:sz w:val="22"/>
              <w:szCs w:val="22"/>
            </w:rPr>
            <w:t xml:space="preserve">, 103664. </w:t>
          </w:r>
          <w:hyperlink r:id="rId43" w:history="1">
            <w:r w:rsidRPr="008A1050">
              <w:rPr>
                <w:rStyle w:val="Hyperlink"/>
                <w:rFonts w:asciiTheme="majorHAnsi" w:hAnsiTheme="majorHAnsi"/>
                <w:color w:val="000000" w:themeColor="text1"/>
                <w:sz w:val="22"/>
                <w:szCs w:val="22"/>
              </w:rPr>
              <w:t>https://doi.org/10.1016/j.euroecorev.2021.103664</w:t>
            </w:r>
          </w:hyperlink>
        </w:p>
        <w:p w14:paraId="16D11A35"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lastRenderedPageBreak/>
            <w:t xml:space="preserve">Keller, M. M., Neumann, K., &amp; Fischer, H. E. (2017). The impact of physics teachers’ pedagogical content knowledge and motivation on students’ achievement and interest. </w:t>
          </w:r>
          <w:r w:rsidRPr="008A1050">
            <w:rPr>
              <w:rFonts w:asciiTheme="majorHAnsi" w:hAnsiTheme="majorHAnsi"/>
              <w:i/>
              <w:iCs/>
              <w:color w:val="000000" w:themeColor="text1"/>
              <w:sz w:val="22"/>
              <w:szCs w:val="22"/>
            </w:rPr>
            <w:t>Journal of Research in Science Teaching</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54</w:t>
          </w:r>
          <w:r w:rsidRPr="008A1050">
            <w:rPr>
              <w:rFonts w:asciiTheme="majorHAnsi" w:hAnsiTheme="majorHAnsi"/>
              <w:color w:val="000000" w:themeColor="text1"/>
              <w:sz w:val="22"/>
              <w:szCs w:val="22"/>
            </w:rPr>
            <w:t xml:space="preserve">(5), 586–614. </w:t>
          </w:r>
          <w:hyperlink r:id="rId44" w:history="1">
            <w:r w:rsidRPr="008A1050">
              <w:rPr>
                <w:rStyle w:val="Hyperlink"/>
                <w:rFonts w:asciiTheme="majorHAnsi" w:hAnsiTheme="majorHAnsi"/>
                <w:color w:val="000000" w:themeColor="text1"/>
                <w:sz w:val="22"/>
                <w:szCs w:val="22"/>
              </w:rPr>
              <w:t>https://doi.org/10.1002/tea.21378</w:t>
            </w:r>
          </w:hyperlink>
        </w:p>
        <w:p w14:paraId="6EE7118F"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Khadavi, J. (2023). Development of Religious Culture in The School Community. </w:t>
          </w:r>
          <w:r w:rsidRPr="008A1050">
            <w:rPr>
              <w:rFonts w:asciiTheme="majorHAnsi" w:hAnsiTheme="majorHAnsi"/>
              <w:i/>
              <w:iCs/>
              <w:color w:val="000000" w:themeColor="text1"/>
              <w:sz w:val="22"/>
              <w:szCs w:val="22"/>
            </w:rPr>
            <w:t>Journal of Scientific Research, Education, and Technology (JSRET)</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2</w:t>
          </w:r>
          <w:r w:rsidRPr="008A1050">
            <w:rPr>
              <w:rFonts w:asciiTheme="majorHAnsi" w:hAnsiTheme="majorHAnsi"/>
              <w:color w:val="000000" w:themeColor="text1"/>
              <w:sz w:val="22"/>
              <w:szCs w:val="22"/>
            </w:rPr>
            <w:t xml:space="preserve">(1), 94–100. </w:t>
          </w:r>
          <w:hyperlink r:id="rId45" w:history="1">
            <w:r w:rsidRPr="008A1050">
              <w:rPr>
                <w:rStyle w:val="Hyperlink"/>
                <w:rFonts w:asciiTheme="majorHAnsi" w:hAnsiTheme="majorHAnsi"/>
                <w:color w:val="000000" w:themeColor="text1"/>
                <w:sz w:val="22"/>
                <w:szCs w:val="22"/>
              </w:rPr>
              <w:t>https://doi.org/10.58526/jsret.v2i1.48</w:t>
            </w:r>
          </w:hyperlink>
        </w:p>
        <w:p w14:paraId="31997E88"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Kokkelenberg, E. C., Dillon, M., &amp; Christy, S. M. (2008). The effects of class size on student grades at a public university. </w:t>
          </w:r>
          <w:r w:rsidRPr="008A1050">
            <w:rPr>
              <w:rFonts w:asciiTheme="majorHAnsi" w:hAnsiTheme="majorHAnsi"/>
              <w:i/>
              <w:iCs/>
              <w:color w:val="000000" w:themeColor="text1"/>
              <w:sz w:val="22"/>
              <w:szCs w:val="22"/>
            </w:rPr>
            <w:t>Economics of Education Review</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27</w:t>
          </w:r>
          <w:r w:rsidRPr="008A1050">
            <w:rPr>
              <w:rFonts w:asciiTheme="majorHAnsi" w:hAnsiTheme="majorHAnsi"/>
              <w:color w:val="000000" w:themeColor="text1"/>
              <w:sz w:val="22"/>
              <w:szCs w:val="22"/>
            </w:rPr>
            <w:t xml:space="preserve">(2), 221–233. </w:t>
          </w:r>
          <w:hyperlink r:id="rId46" w:history="1">
            <w:r w:rsidRPr="008A1050">
              <w:rPr>
                <w:rStyle w:val="Hyperlink"/>
                <w:rFonts w:asciiTheme="majorHAnsi" w:hAnsiTheme="majorHAnsi"/>
                <w:color w:val="000000" w:themeColor="text1"/>
                <w:sz w:val="22"/>
                <w:szCs w:val="22"/>
              </w:rPr>
              <w:t>https://doi.org/10.1016/j.econedurev.2006.09.011</w:t>
            </w:r>
          </w:hyperlink>
        </w:p>
        <w:p w14:paraId="6897EA51"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Latief, H. (2016). Filantropi Dan Pendidikan Islam Di Indonesia. </w:t>
          </w:r>
          <w:r w:rsidRPr="008A1050">
            <w:rPr>
              <w:rFonts w:asciiTheme="majorHAnsi" w:hAnsiTheme="majorHAnsi"/>
              <w:i/>
              <w:iCs/>
              <w:color w:val="000000" w:themeColor="text1"/>
              <w:sz w:val="22"/>
              <w:szCs w:val="22"/>
            </w:rPr>
            <w:t>Jurnal Pendidikan Islam</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28</w:t>
          </w:r>
          <w:r w:rsidRPr="008A1050">
            <w:rPr>
              <w:rFonts w:asciiTheme="majorHAnsi" w:hAnsiTheme="majorHAnsi"/>
              <w:color w:val="000000" w:themeColor="text1"/>
              <w:sz w:val="22"/>
              <w:szCs w:val="22"/>
            </w:rPr>
            <w:t xml:space="preserve">(1), 123. </w:t>
          </w:r>
          <w:hyperlink r:id="rId47" w:history="1">
            <w:r w:rsidRPr="008A1050">
              <w:rPr>
                <w:rStyle w:val="Hyperlink"/>
                <w:rFonts w:asciiTheme="majorHAnsi" w:hAnsiTheme="majorHAnsi"/>
                <w:color w:val="000000" w:themeColor="text1"/>
                <w:sz w:val="22"/>
                <w:szCs w:val="22"/>
              </w:rPr>
              <w:t>https://doi.org/10.15575/jpi.v28i1.540</w:t>
            </w:r>
          </w:hyperlink>
        </w:p>
        <w:p w14:paraId="27050722"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Leukert, A. (2022). Looking beyond Church Attendance: The Relationship between Parents’ Religious Identity and School Choice. </w:t>
          </w:r>
          <w:r w:rsidRPr="008A1050">
            <w:rPr>
              <w:rFonts w:asciiTheme="majorHAnsi" w:hAnsiTheme="majorHAnsi"/>
              <w:i/>
              <w:iCs/>
              <w:color w:val="000000" w:themeColor="text1"/>
              <w:sz w:val="22"/>
              <w:szCs w:val="22"/>
            </w:rPr>
            <w:t>Journal of School Choice</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16</w:t>
          </w:r>
          <w:r w:rsidRPr="008A1050">
            <w:rPr>
              <w:rFonts w:asciiTheme="majorHAnsi" w:hAnsiTheme="majorHAnsi"/>
              <w:color w:val="000000" w:themeColor="text1"/>
              <w:sz w:val="22"/>
              <w:szCs w:val="22"/>
            </w:rPr>
            <w:t xml:space="preserve">(2), 210–234. </w:t>
          </w:r>
          <w:hyperlink r:id="rId48" w:history="1">
            <w:r w:rsidRPr="008A1050">
              <w:rPr>
                <w:rStyle w:val="Hyperlink"/>
                <w:rFonts w:asciiTheme="majorHAnsi" w:hAnsiTheme="majorHAnsi"/>
                <w:color w:val="000000" w:themeColor="text1"/>
                <w:sz w:val="22"/>
                <w:szCs w:val="22"/>
              </w:rPr>
              <w:t>https://doi.org/10.1080/15582159.2021.1994277</w:t>
            </w:r>
          </w:hyperlink>
        </w:p>
        <w:p w14:paraId="06EF77CD"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Levy, H. M. (2008). Meeting the Needs of All Students through Differentiated Instruction: Helping Every Child Reach and Exceed Standards. </w:t>
          </w:r>
          <w:r w:rsidRPr="008A1050">
            <w:rPr>
              <w:rFonts w:asciiTheme="majorHAnsi" w:hAnsiTheme="majorHAnsi"/>
              <w:i/>
              <w:iCs/>
              <w:color w:val="000000" w:themeColor="text1"/>
              <w:sz w:val="22"/>
              <w:szCs w:val="22"/>
            </w:rPr>
            <w:t xml:space="preserve">The Clearing House: A Journal of Educational Strategies, </w:t>
          </w:r>
          <w:proofErr w:type="gramStart"/>
          <w:r w:rsidRPr="008A1050">
            <w:rPr>
              <w:rFonts w:asciiTheme="majorHAnsi" w:hAnsiTheme="majorHAnsi"/>
              <w:i/>
              <w:iCs/>
              <w:color w:val="000000" w:themeColor="text1"/>
              <w:sz w:val="22"/>
              <w:szCs w:val="22"/>
            </w:rPr>
            <w:t>Issues</w:t>
          </w:r>
          <w:proofErr w:type="gramEnd"/>
          <w:r w:rsidRPr="008A1050">
            <w:rPr>
              <w:rFonts w:asciiTheme="majorHAnsi" w:hAnsiTheme="majorHAnsi"/>
              <w:i/>
              <w:iCs/>
              <w:color w:val="000000" w:themeColor="text1"/>
              <w:sz w:val="22"/>
              <w:szCs w:val="22"/>
            </w:rPr>
            <w:t xml:space="preserve"> and Ideas</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81</w:t>
          </w:r>
          <w:r w:rsidRPr="008A1050">
            <w:rPr>
              <w:rFonts w:asciiTheme="majorHAnsi" w:hAnsiTheme="majorHAnsi"/>
              <w:color w:val="000000" w:themeColor="text1"/>
              <w:sz w:val="22"/>
              <w:szCs w:val="22"/>
            </w:rPr>
            <w:t xml:space="preserve">(4), 161–164. </w:t>
          </w:r>
          <w:hyperlink r:id="rId49" w:history="1">
            <w:r w:rsidRPr="008A1050">
              <w:rPr>
                <w:rStyle w:val="Hyperlink"/>
                <w:rFonts w:asciiTheme="majorHAnsi" w:hAnsiTheme="majorHAnsi"/>
                <w:color w:val="000000" w:themeColor="text1"/>
                <w:sz w:val="22"/>
                <w:szCs w:val="22"/>
              </w:rPr>
              <w:t>https://doi.org/10.3200/TCHS.81.4.161-164</w:t>
            </w:r>
          </w:hyperlink>
        </w:p>
        <w:p w14:paraId="2BD39BC9"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Lissitsa, S., Ben-Zamara, R.-T., &amp; Chachashvili-Bolotin, S. (2023). Gender and/or Religiosity? – Intersectional approach to the challenges of religious women in STEM fields. </w:t>
          </w:r>
          <w:r w:rsidRPr="008A1050">
            <w:rPr>
              <w:rFonts w:asciiTheme="majorHAnsi" w:hAnsiTheme="majorHAnsi"/>
              <w:i/>
              <w:iCs/>
              <w:color w:val="000000" w:themeColor="text1"/>
              <w:sz w:val="22"/>
              <w:szCs w:val="22"/>
            </w:rPr>
            <w:t>International Journal of Educational Development</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96</w:t>
          </w:r>
          <w:r w:rsidRPr="008A1050">
            <w:rPr>
              <w:rFonts w:asciiTheme="majorHAnsi" w:hAnsiTheme="majorHAnsi"/>
              <w:color w:val="000000" w:themeColor="text1"/>
              <w:sz w:val="22"/>
              <w:szCs w:val="22"/>
            </w:rPr>
            <w:t xml:space="preserve">, 102709. </w:t>
          </w:r>
          <w:hyperlink r:id="rId50" w:history="1">
            <w:r w:rsidRPr="008A1050">
              <w:rPr>
                <w:rStyle w:val="Hyperlink"/>
                <w:rFonts w:asciiTheme="majorHAnsi" w:hAnsiTheme="majorHAnsi"/>
                <w:color w:val="000000" w:themeColor="text1"/>
                <w:sz w:val="22"/>
                <w:szCs w:val="22"/>
              </w:rPr>
              <w:t>https://doi.org/10.1016/j.ijedudev.2022.102709</w:t>
            </w:r>
          </w:hyperlink>
        </w:p>
        <w:p w14:paraId="700C3D37"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MacMullen, I. (2018). ‘Religious schools, civic education, and public policy: A framework for evaluation and decision.’ </w:t>
          </w:r>
          <w:r w:rsidRPr="008A1050">
            <w:rPr>
              <w:rFonts w:asciiTheme="majorHAnsi" w:hAnsiTheme="majorHAnsi"/>
              <w:i/>
              <w:iCs/>
              <w:color w:val="000000" w:themeColor="text1"/>
              <w:sz w:val="22"/>
              <w:szCs w:val="22"/>
            </w:rPr>
            <w:t>Theory and Research in Education</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16</w:t>
          </w:r>
          <w:r w:rsidRPr="008A1050">
            <w:rPr>
              <w:rFonts w:asciiTheme="majorHAnsi" w:hAnsiTheme="majorHAnsi"/>
              <w:color w:val="000000" w:themeColor="text1"/>
              <w:sz w:val="22"/>
              <w:szCs w:val="22"/>
            </w:rPr>
            <w:t xml:space="preserve">(2), 141–161. </w:t>
          </w:r>
          <w:hyperlink r:id="rId51" w:history="1">
            <w:r w:rsidRPr="008A1050">
              <w:rPr>
                <w:rStyle w:val="Hyperlink"/>
                <w:rFonts w:asciiTheme="majorHAnsi" w:hAnsiTheme="majorHAnsi"/>
                <w:color w:val="000000" w:themeColor="text1"/>
                <w:sz w:val="22"/>
                <w:szCs w:val="22"/>
              </w:rPr>
              <w:t>https://doi.org/10.1177/1477878518769397</w:t>
            </w:r>
          </w:hyperlink>
        </w:p>
        <w:p w14:paraId="209566F6"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Mahner, M., &amp; Bunge, M. (1996). Is religious education compatible with science education? </w:t>
          </w:r>
          <w:r w:rsidRPr="008A1050">
            <w:rPr>
              <w:rFonts w:asciiTheme="majorHAnsi" w:hAnsiTheme="majorHAnsi"/>
              <w:i/>
              <w:iCs/>
              <w:color w:val="000000" w:themeColor="text1"/>
              <w:sz w:val="22"/>
              <w:szCs w:val="22"/>
            </w:rPr>
            <w:t>Science and Education</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5</w:t>
          </w:r>
          <w:r w:rsidRPr="008A1050">
            <w:rPr>
              <w:rFonts w:asciiTheme="majorHAnsi" w:hAnsiTheme="majorHAnsi"/>
              <w:color w:val="000000" w:themeColor="text1"/>
              <w:sz w:val="22"/>
              <w:szCs w:val="22"/>
            </w:rPr>
            <w:t xml:space="preserve">(2), 101–123. </w:t>
          </w:r>
          <w:hyperlink r:id="rId52" w:history="1">
            <w:r w:rsidRPr="008A1050">
              <w:rPr>
                <w:rStyle w:val="Hyperlink"/>
                <w:rFonts w:asciiTheme="majorHAnsi" w:hAnsiTheme="majorHAnsi"/>
                <w:color w:val="000000" w:themeColor="text1"/>
                <w:sz w:val="22"/>
                <w:szCs w:val="22"/>
              </w:rPr>
              <w:t>https://doi.org/10.1007/BF00428612</w:t>
            </w:r>
          </w:hyperlink>
        </w:p>
        <w:p w14:paraId="1E9BA823"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Makarewicz, C. (2020). Balancing education opportunities with sustainable travel and development. In </w:t>
          </w:r>
          <w:r w:rsidRPr="008A1050">
            <w:rPr>
              <w:rFonts w:asciiTheme="majorHAnsi" w:hAnsiTheme="majorHAnsi"/>
              <w:i/>
              <w:iCs/>
              <w:color w:val="000000" w:themeColor="text1"/>
              <w:sz w:val="22"/>
              <w:szCs w:val="22"/>
            </w:rPr>
            <w:t>Transportation, Land Use, and Environmental Planning</w:t>
          </w:r>
          <w:r w:rsidRPr="008A1050">
            <w:rPr>
              <w:rFonts w:asciiTheme="majorHAnsi" w:hAnsiTheme="majorHAnsi"/>
              <w:color w:val="000000" w:themeColor="text1"/>
              <w:sz w:val="22"/>
              <w:szCs w:val="22"/>
            </w:rPr>
            <w:t xml:space="preserve"> (pp. 299–331). Elsevier. </w:t>
          </w:r>
          <w:hyperlink r:id="rId53" w:history="1">
            <w:r w:rsidRPr="008A1050">
              <w:rPr>
                <w:rStyle w:val="Hyperlink"/>
                <w:rFonts w:asciiTheme="majorHAnsi" w:hAnsiTheme="majorHAnsi"/>
                <w:color w:val="000000" w:themeColor="text1"/>
                <w:sz w:val="22"/>
                <w:szCs w:val="22"/>
              </w:rPr>
              <w:t>https://doi.org/10.1016/B978-0-12-815167-9.00016-5</w:t>
            </w:r>
          </w:hyperlink>
        </w:p>
        <w:p w14:paraId="548E061A"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Marchante, M., Alexandre Coelho, V., &amp; Maria Romão, A. (2022). The influence of school climate in bullying and victimization behaviors during middle school transition. </w:t>
          </w:r>
          <w:r w:rsidRPr="008A1050">
            <w:rPr>
              <w:rFonts w:asciiTheme="majorHAnsi" w:hAnsiTheme="majorHAnsi"/>
              <w:i/>
              <w:iCs/>
              <w:color w:val="000000" w:themeColor="text1"/>
              <w:sz w:val="22"/>
              <w:szCs w:val="22"/>
            </w:rPr>
            <w:t>Contemporary Educational Psychology</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71</w:t>
          </w:r>
          <w:r w:rsidRPr="008A1050">
            <w:rPr>
              <w:rFonts w:asciiTheme="majorHAnsi" w:hAnsiTheme="majorHAnsi"/>
              <w:color w:val="000000" w:themeColor="text1"/>
              <w:sz w:val="22"/>
              <w:szCs w:val="22"/>
            </w:rPr>
            <w:t xml:space="preserve">, 102111. </w:t>
          </w:r>
          <w:hyperlink r:id="rId54" w:history="1">
            <w:r w:rsidRPr="008A1050">
              <w:rPr>
                <w:rStyle w:val="Hyperlink"/>
                <w:rFonts w:asciiTheme="majorHAnsi" w:hAnsiTheme="majorHAnsi"/>
                <w:color w:val="000000" w:themeColor="text1"/>
                <w:sz w:val="22"/>
                <w:szCs w:val="22"/>
              </w:rPr>
              <w:t>https://doi.org/10.1016/j.cedpsych.2022.102111</w:t>
            </w:r>
          </w:hyperlink>
        </w:p>
        <w:p w14:paraId="678D06E8"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Nasir, M., Mulyono, Y., &amp; Nastiti, L. R. (2020). Reconstructing Distinction Pattern of Science Education Curriculum in Indonesian Islamic Universities: An Integrated Paradigm for Science and Religion. </w:t>
          </w:r>
          <w:r w:rsidRPr="008A1050">
            <w:rPr>
              <w:rFonts w:asciiTheme="majorHAnsi" w:hAnsiTheme="majorHAnsi"/>
              <w:i/>
              <w:iCs/>
              <w:color w:val="000000" w:themeColor="text1"/>
              <w:sz w:val="22"/>
              <w:szCs w:val="22"/>
            </w:rPr>
            <w:t>Journal of Turkish Science Education</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17</w:t>
          </w:r>
          <w:r w:rsidRPr="008A1050">
            <w:rPr>
              <w:rFonts w:asciiTheme="majorHAnsi" w:hAnsiTheme="majorHAnsi"/>
              <w:color w:val="000000" w:themeColor="text1"/>
              <w:sz w:val="22"/>
              <w:szCs w:val="22"/>
            </w:rPr>
            <w:t>(1), 11–21.</w:t>
          </w:r>
        </w:p>
        <w:p w14:paraId="284EEEF7"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lastRenderedPageBreak/>
            <w:t xml:space="preserve">Nonis, S. A., &amp; Hudson, G. I. (2010). Performance of College Students: Impact of Study Time and Study Habits. </w:t>
          </w:r>
          <w:r w:rsidRPr="008A1050">
            <w:rPr>
              <w:rFonts w:asciiTheme="majorHAnsi" w:hAnsiTheme="majorHAnsi"/>
              <w:i/>
              <w:iCs/>
              <w:color w:val="000000" w:themeColor="text1"/>
              <w:sz w:val="22"/>
              <w:szCs w:val="22"/>
            </w:rPr>
            <w:t>Journal of Education for Business</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85</w:t>
          </w:r>
          <w:r w:rsidRPr="008A1050">
            <w:rPr>
              <w:rFonts w:asciiTheme="majorHAnsi" w:hAnsiTheme="majorHAnsi"/>
              <w:color w:val="000000" w:themeColor="text1"/>
              <w:sz w:val="22"/>
              <w:szCs w:val="22"/>
            </w:rPr>
            <w:t xml:space="preserve">(4), 229–238. </w:t>
          </w:r>
          <w:hyperlink r:id="rId55" w:history="1">
            <w:r w:rsidRPr="008A1050">
              <w:rPr>
                <w:rStyle w:val="Hyperlink"/>
                <w:rFonts w:asciiTheme="majorHAnsi" w:hAnsiTheme="majorHAnsi"/>
                <w:color w:val="000000" w:themeColor="text1"/>
                <w:sz w:val="22"/>
                <w:szCs w:val="22"/>
              </w:rPr>
              <w:t>https://doi.org/10.1080/08832320903449550</w:t>
            </w:r>
          </w:hyperlink>
        </w:p>
        <w:p w14:paraId="773236CB"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Nyakundi, O. (2021). Involvement of Parents in Early Childhood Education for Positive Influence on Children’s Learning Outcomes. In </w:t>
          </w:r>
          <w:r w:rsidRPr="008A1050">
            <w:rPr>
              <w:rFonts w:asciiTheme="majorHAnsi" w:hAnsiTheme="majorHAnsi"/>
              <w:i/>
              <w:iCs/>
              <w:color w:val="000000" w:themeColor="text1"/>
              <w:sz w:val="22"/>
              <w:szCs w:val="22"/>
            </w:rPr>
            <w:t>Selected Topics in Humanities and Social Sciences Vol. 4</w:t>
          </w:r>
          <w:r w:rsidRPr="008A1050">
            <w:rPr>
              <w:rFonts w:asciiTheme="majorHAnsi" w:hAnsiTheme="majorHAnsi"/>
              <w:color w:val="000000" w:themeColor="text1"/>
              <w:sz w:val="22"/>
              <w:szCs w:val="22"/>
            </w:rPr>
            <w:t xml:space="preserve"> (pp. 69–76). Book Publisher International (a part of SCIENCEDOMAIN International). </w:t>
          </w:r>
          <w:hyperlink r:id="rId56" w:history="1">
            <w:r w:rsidRPr="008A1050">
              <w:rPr>
                <w:rStyle w:val="Hyperlink"/>
                <w:rFonts w:asciiTheme="majorHAnsi" w:hAnsiTheme="majorHAnsi"/>
                <w:color w:val="000000" w:themeColor="text1"/>
                <w:sz w:val="22"/>
                <w:szCs w:val="22"/>
              </w:rPr>
              <w:t>https://doi.org/10.9734/bpi/sthss/v4/3046F</w:t>
            </w:r>
          </w:hyperlink>
        </w:p>
        <w:p w14:paraId="5C6D0B5F"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Oostdam, R., &amp; Hooge, E. (2013). Making the difference with active parenting; forming educational partnerships between parents and schools. </w:t>
          </w:r>
          <w:r w:rsidRPr="008A1050">
            <w:rPr>
              <w:rFonts w:asciiTheme="majorHAnsi" w:hAnsiTheme="majorHAnsi"/>
              <w:i/>
              <w:iCs/>
              <w:color w:val="000000" w:themeColor="text1"/>
              <w:sz w:val="22"/>
              <w:szCs w:val="22"/>
            </w:rPr>
            <w:t>European Journal of Psychology of Education</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28</w:t>
          </w:r>
          <w:r w:rsidRPr="008A1050">
            <w:rPr>
              <w:rFonts w:asciiTheme="majorHAnsi" w:hAnsiTheme="majorHAnsi"/>
              <w:color w:val="000000" w:themeColor="text1"/>
              <w:sz w:val="22"/>
              <w:szCs w:val="22"/>
            </w:rPr>
            <w:t xml:space="preserve">(2), 337–351. </w:t>
          </w:r>
          <w:hyperlink r:id="rId57" w:history="1">
            <w:r w:rsidRPr="008A1050">
              <w:rPr>
                <w:rStyle w:val="Hyperlink"/>
                <w:rFonts w:asciiTheme="majorHAnsi" w:hAnsiTheme="majorHAnsi"/>
                <w:color w:val="000000" w:themeColor="text1"/>
                <w:sz w:val="22"/>
                <w:szCs w:val="22"/>
              </w:rPr>
              <w:t>https://doi.org/10.1007/s10212-012-0117-6</w:t>
            </w:r>
          </w:hyperlink>
        </w:p>
        <w:p w14:paraId="5E5A1EA4"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Pangeni, K. P. (2014). Factors determining educational quality: Student mathematics achievement in Nepal. </w:t>
          </w:r>
          <w:r w:rsidRPr="008A1050">
            <w:rPr>
              <w:rFonts w:asciiTheme="majorHAnsi" w:hAnsiTheme="majorHAnsi"/>
              <w:i/>
              <w:iCs/>
              <w:color w:val="000000" w:themeColor="text1"/>
              <w:sz w:val="22"/>
              <w:szCs w:val="22"/>
            </w:rPr>
            <w:t>International Journal of Educational Development</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34</w:t>
          </w:r>
          <w:r w:rsidRPr="008A1050">
            <w:rPr>
              <w:rFonts w:asciiTheme="majorHAnsi" w:hAnsiTheme="majorHAnsi"/>
              <w:color w:val="000000" w:themeColor="text1"/>
              <w:sz w:val="22"/>
              <w:szCs w:val="22"/>
            </w:rPr>
            <w:t xml:space="preserve">, 30–41. </w:t>
          </w:r>
          <w:hyperlink r:id="rId58" w:history="1">
            <w:r w:rsidRPr="008A1050">
              <w:rPr>
                <w:rStyle w:val="Hyperlink"/>
                <w:rFonts w:asciiTheme="majorHAnsi" w:hAnsiTheme="majorHAnsi"/>
                <w:color w:val="000000" w:themeColor="text1"/>
                <w:sz w:val="22"/>
                <w:szCs w:val="22"/>
              </w:rPr>
              <w:t>https://doi.org/10.1016/j.ijedudev.2013.03.001</w:t>
            </w:r>
          </w:hyperlink>
        </w:p>
        <w:p w14:paraId="42565F55"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Parveen, K., &amp; Tran, P. Q. B. (2020). Practical problems for low quality education and steps needed for investment in public schools of Pakistan. </w:t>
          </w:r>
          <w:r w:rsidRPr="008A1050">
            <w:rPr>
              <w:rFonts w:asciiTheme="majorHAnsi" w:hAnsiTheme="majorHAnsi"/>
              <w:i/>
              <w:iCs/>
              <w:color w:val="000000" w:themeColor="text1"/>
              <w:sz w:val="22"/>
              <w:szCs w:val="22"/>
            </w:rPr>
            <w:t>Journal of Social Sciences Advancement</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w:t>
          </w:r>
          <w:r w:rsidRPr="008A1050">
            <w:rPr>
              <w:rFonts w:asciiTheme="majorHAnsi" w:hAnsiTheme="majorHAnsi"/>
              <w:color w:val="000000" w:themeColor="text1"/>
              <w:sz w:val="22"/>
              <w:szCs w:val="22"/>
            </w:rPr>
            <w:t>(01), 01–07. https://doi.org/10.52223/JSSA20-010101-01</w:t>
          </w:r>
        </w:p>
        <w:p w14:paraId="06940CFC"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Perwita, D., &amp; Widuri, R. (2023). Telaah pendidikan: preferensi orang tua memilih sekolah swasta daripada sekolah negeri. </w:t>
          </w:r>
          <w:r w:rsidRPr="008A1050">
            <w:rPr>
              <w:rFonts w:asciiTheme="majorHAnsi" w:hAnsiTheme="majorHAnsi"/>
              <w:i/>
              <w:iCs/>
              <w:color w:val="000000" w:themeColor="text1"/>
              <w:sz w:val="22"/>
              <w:szCs w:val="22"/>
            </w:rPr>
            <w:t>EQUILIBRIUM: Jurnal Ilmiah Ekonomi Dan Pembelajarannya</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11</w:t>
          </w:r>
          <w:r w:rsidRPr="008A1050">
            <w:rPr>
              <w:rFonts w:asciiTheme="majorHAnsi" w:hAnsiTheme="majorHAnsi"/>
              <w:color w:val="000000" w:themeColor="text1"/>
              <w:sz w:val="22"/>
              <w:szCs w:val="22"/>
            </w:rPr>
            <w:t xml:space="preserve">(1), 64. </w:t>
          </w:r>
          <w:hyperlink r:id="rId59" w:history="1">
            <w:r w:rsidRPr="008A1050">
              <w:rPr>
                <w:rStyle w:val="Hyperlink"/>
                <w:rFonts w:asciiTheme="majorHAnsi" w:hAnsiTheme="majorHAnsi"/>
                <w:color w:val="000000" w:themeColor="text1"/>
                <w:sz w:val="22"/>
                <w:szCs w:val="22"/>
              </w:rPr>
              <w:t>https://doi.org/10.25273/equilibrium.v11i1.14779</w:t>
            </w:r>
          </w:hyperlink>
        </w:p>
        <w:p w14:paraId="78C2CF7F"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Riinawati, R. (2022). Strategy of Financing Management to Improve the Quality of Islamic Education Institution. </w:t>
          </w:r>
          <w:r w:rsidRPr="008A1050">
            <w:rPr>
              <w:rFonts w:asciiTheme="majorHAnsi" w:hAnsiTheme="majorHAnsi"/>
              <w:i/>
              <w:iCs/>
              <w:color w:val="000000" w:themeColor="text1"/>
              <w:sz w:val="22"/>
              <w:szCs w:val="22"/>
            </w:rPr>
            <w:t>AL-ISHLAH: Jurnal Pendidikan</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14</w:t>
          </w:r>
          <w:r w:rsidRPr="008A1050">
            <w:rPr>
              <w:rFonts w:asciiTheme="majorHAnsi" w:hAnsiTheme="majorHAnsi"/>
              <w:color w:val="000000" w:themeColor="text1"/>
              <w:sz w:val="22"/>
              <w:szCs w:val="22"/>
            </w:rPr>
            <w:t xml:space="preserve">(3), 2757–2768. </w:t>
          </w:r>
          <w:hyperlink r:id="rId60" w:history="1">
            <w:r w:rsidRPr="008A1050">
              <w:rPr>
                <w:rStyle w:val="Hyperlink"/>
                <w:rFonts w:asciiTheme="majorHAnsi" w:hAnsiTheme="majorHAnsi"/>
                <w:color w:val="000000" w:themeColor="text1"/>
                <w:sz w:val="22"/>
                <w:szCs w:val="22"/>
              </w:rPr>
              <w:t>https://doi.org/10.35445/alishlah.v14i3.1519</w:t>
            </w:r>
          </w:hyperlink>
        </w:p>
        <w:p w14:paraId="649F44EE"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Rizzotto, J. S., &amp; França, M. T. A. (2022). Indiscipline: The school climate of Brazilian schools and the impact on student performance. </w:t>
          </w:r>
          <w:r w:rsidRPr="008A1050">
            <w:rPr>
              <w:rFonts w:asciiTheme="majorHAnsi" w:hAnsiTheme="majorHAnsi"/>
              <w:i/>
              <w:iCs/>
              <w:color w:val="000000" w:themeColor="text1"/>
              <w:sz w:val="22"/>
              <w:szCs w:val="22"/>
            </w:rPr>
            <w:t>International Journal of Educational Development</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94</w:t>
          </w:r>
          <w:r w:rsidRPr="008A1050">
            <w:rPr>
              <w:rFonts w:asciiTheme="majorHAnsi" w:hAnsiTheme="majorHAnsi"/>
              <w:color w:val="000000" w:themeColor="text1"/>
              <w:sz w:val="22"/>
              <w:szCs w:val="22"/>
            </w:rPr>
            <w:t xml:space="preserve">, 102657. </w:t>
          </w:r>
          <w:hyperlink r:id="rId61" w:history="1">
            <w:r w:rsidRPr="008A1050">
              <w:rPr>
                <w:rStyle w:val="Hyperlink"/>
                <w:rFonts w:asciiTheme="majorHAnsi" w:hAnsiTheme="majorHAnsi"/>
                <w:color w:val="000000" w:themeColor="text1"/>
                <w:sz w:val="22"/>
                <w:szCs w:val="22"/>
              </w:rPr>
              <w:t>https://doi.org/10.1016/j.ijedudev.2022.102657</w:t>
            </w:r>
          </w:hyperlink>
        </w:p>
        <w:p w14:paraId="4D2439CC"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Salikin, S., Wildan, W., &amp; Rokhmat, J. (2019). Financing Strategy for Modern Islamic Boarding School Al-Muwahidin Lelede in District Kediri, West Lombok. </w:t>
          </w:r>
          <w:r w:rsidRPr="008A1050">
            <w:rPr>
              <w:rFonts w:asciiTheme="majorHAnsi" w:hAnsiTheme="majorHAnsi"/>
              <w:i/>
              <w:iCs/>
              <w:color w:val="000000" w:themeColor="text1"/>
              <w:sz w:val="22"/>
              <w:szCs w:val="22"/>
            </w:rPr>
            <w:t>International Journal of Multicultural and Multireligious Understanding</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6</w:t>
          </w:r>
          <w:r w:rsidRPr="008A1050">
            <w:rPr>
              <w:rFonts w:asciiTheme="majorHAnsi" w:hAnsiTheme="majorHAnsi"/>
              <w:color w:val="000000" w:themeColor="text1"/>
              <w:sz w:val="22"/>
              <w:szCs w:val="22"/>
            </w:rPr>
            <w:t xml:space="preserve">(4), 405. </w:t>
          </w:r>
          <w:hyperlink r:id="rId62" w:history="1">
            <w:r w:rsidRPr="008A1050">
              <w:rPr>
                <w:rStyle w:val="Hyperlink"/>
                <w:rFonts w:asciiTheme="majorHAnsi" w:hAnsiTheme="majorHAnsi"/>
                <w:color w:val="000000" w:themeColor="text1"/>
                <w:sz w:val="22"/>
                <w:szCs w:val="22"/>
              </w:rPr>
              <w:t>https://doi.org/10.18415/ijmmu.v6i4.1014</w:t>
            </w:r>
          </w:hyperlink>
        </w:p>
        <w:p w14:paraId="01CA3110"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Shakeel, M. (2018). Islamic Schooling in the Cultural West: A Systematic Review of the Issues Concerning School Choice. </w:t>
          </w:r>
          <w:r w:rsidRPr="008A1050">
            <w:rPr>
              <w:rFonts w:asciiTheme="majorHAnsi" w:hAnsiTheme="majorHAnsi"/>
              <w:i/>
              <w:iCs/>
              <w:color w:val="000000" w:themeColor="text1"/>
              <w:sz w:val="22"/>
              <w:szCs w:val="22"/>
            </w:rPr>
            <w:t>Religions</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9</w:t>
          </w:r>
          <w:r w:rsidRPr="008A1050">
            <w:rPr>
              <w:rFonts w:asciiTheme="majorHAnsi" w:hAnsiTheme="majorHAnsi"/>
              <w:color w:val="000000" w:themeColor="text1"/>
              <w:sz w:val="22"/>
              <w:szCs w:val="22"/>
            </w:rPr>
            <w:t xml:space="preserve">(12), 392. </w:t>
          </w:r>
          <w:hyperlink r:id="rId63" w:history="1">
            <w:r w:rsidRPr="008A1050">
              <w:rPr>
                <w:rStyle w:val="Hyperlink"/>
                <w:rFonts w:asciiTheme="majorHAnsi" w:hAnsiTheme="majorHAnsi"/>
                <w:color w:val="000000" w:themeColor="text1"/>
                <w:sz w:val="22"/>
                <w:szCs w:val="22"/>
              </w:rPr>
              <w:t>https://doi.org/10.3390/rel9120392</w:t>
            </w:r>
          </w:hyperlink>
        </w:p>
        <w:p w14:paraId="44C8E025"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Syahid, A. (2019). Tren Program Tahfidz Al-Qur’an Sebagai Metode Pendidikan Anak. </w:t>
          </w:r>
          <w:r w:rsidRPr="008A1050">
            <w:rPr>
              <w:rFonts w:asciiTheme="majorHAnsi" w:hAnsiTheme="majorHAnsi"/>
              <w:i/>
              <w:iCs/>
              <w:color w:val="000000" w:themeColor="text1"/>
              <w:sz w:val="22"/>
              <w:szCs w:val="22"/>
            </w:rPr>
            <w:t>Elementary: Jurnal Ilmiah Pendidikan Dasar</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5</w:t>
          </w:r>
          <w:r w:rsidRPr="008A1050">
            <w:rPr>
              <w:rFonts w:asciiTheme="majorHAnsi" w:hAnsiTheme="majorHAnsi"/>
              <w:color w:val="000000" w:themeColor="text1"/>
              <w:sz w:val="22"/>
              <w:szCs w:val="22"/>
            </w:rPr>
            <w:t xml:space="preserve">(1), 87. </w:t>
          </w:r>
          <w:hyperlink r:id="rId64" w:history="1">
            <w:r w:rsidRPr="008A1050">
              <w:rPr>
                <w:rStyle w:val="Hyperlink"/>
                <w:rFonts w:asciiTheme="majorHAnsi" w:hAnsiTheme="majorHAnsi"/>
                <w:color w:val="000000" w:themeColor="text1"/>
                <w:sz w:val="22"/>
                <w:szCs w:val="22"/>
              </w:rPr>
              <w:t>https://doi.org/10.32332/elementary.v5i1.1389</w:t>
            </w:r>
          </w:hyperlink>
        </w:p>
        <w:p w14:paraId="694BC129"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Symonds, J. E. (2021). Do smaller class sizes in school matter? Experts say yes. </w:t>
          </w:r>
          <w:r w:rsidRPr="008A1050">
            <w:rPr>
              <w:rFonts w:asciiTheme="majorHAnsi" w:hAnsiTheme="majorHAnsi"/>
              <w:i/>
              <w:iCs/>
              <w:color w:val="000000" w:themeColor="text1"/>
              <w:sz w:val="22"/>
              <w:szCs w:val="22"/>
            </w:rPr>
            <w:t>Educational Review</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73</w:t>
          </w:r>
          <w:r w:rsidRPr="008A1050">
            <w:rPr>
              <w:rFonts w:asciiTheme="majorHAnsi" w:hAnsiTheme="majorHAnsi"/>
              <w:color w:val="000000" w:themeColor="text1"/>
              <w:sz w:val="22"/>
              <w:szCs w:val="22"/>
            </w:rPr>
            <w:t xml:space="preserve">(6), 802–804. </w:t>
          </w:r>
          <w:hyperlink r:id="rId65" w:history="1">
            <w:r w:rsidRPr="008A1050">
              <w:rPr>
                <w:rStyle w:val="Hyperlink"/>
                <w:rFonts w:asciiTheme="majorHAnsi" w:hAnsiTheme="majorHAnsi"/>
                <w:color w:val="000000" w:themeColor="text1"/>
                <w:sz w:val="22"/>
                <w:szCs w:val="22"/>
              </w:rPr>
              <w:t>https://doi.org/10.1080/00131911.2021.1917102</w:t>
            </w:r>
          </w:hyperlink>
        </w:p>
        <w:p w14:paraId="1A3E2AF2"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Tomlinson, C. A., Brighton, C., Hertberg, H., Callahan, C. M., Moon, T. R., Brimijoin, K., Conover, L. A., &amp; Reynolds, T. (2003). Differentiating Instruction in Response to Student Readiness, Interest, </w:t>
          </w:r>
          <w:r w:rsidRPr="008A1050">
            <w:rPr>
              <w:rFonts w:asciiTheme="majorHAnsi" w:hAnsiTheme="majorHAnsi"/>
              <w:color w:val="000000" w:themeColor="text1"/>
              <w:sz w:val="22"/>
              <w:szCs w:val="22"/>
            </w:rPr>
            <w:lastRenderedPageBreak/>
            <w:t xml:space="preserve">and Learning Profile in Academically Diverse Classrooms: A Review of Literature. </w:t>
          </w:r>
          <w:r w:rsidRPr="008A1050">
            <w:rPr>
              <w:rFonts w:asciiTheme="majorHAnsi" w:hAnsiTheme="majorHAnsi"/>
              <w:i/>
              <w:iCs/>
              <w:color w:val="000000" w:themeColor="text1"/>
              <w:sz w:val="22"/>
              <w:szCs w:val="22"/>
            </w:rPr>
            <w:t>Journal for the Education of the Gifted</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27</w:t>
          </w:r>
          <w:r w:rsidRPr="008A1050">
            <w:rPr>
              <w:rFonts w:asciiTheme="majorHAnsi" w:hAnsiTheme="majorHAnsi"/>
              <w:color w:val="000000" w:themeColor="text1"/>
              <w:sz w:val="22"/>
              <w:szCs w:val="22"/>
            </w:rPr>
            <w:t xml:space="preserve">(2–3), 119–145. </w:t>
          </w:r>
          <w:hyperlink r:id="rId66" w:history="1">
            <w:r w:rsidRPr="008A1050">
              <w:rPr>
                <w:rStyle w:val="Hyperlink"/>
                <w:rFonts w:asciiTheme="majorHAnsi" w:hAnsiTheme="majorHAnsi"/>
                <w:color w:val="000000" w:themeColor="text1"/>
                <w:sz w:val="22"/>
                <w:szCs w:val="22"/>
              </w:rPr>
              <w:t>https://doi.org/10.1177/016235320302700203</w:t>
            </w:r>
          </w:hyperlink>
        </w:p>
        <w:p w14:paraId="5E0252B7"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Watts-Taffe, S., Barbara Laster, B. P., Broach, L., Marinak, B., McDonald Connor, C., &amp; Walker-Dalhouse, D. (2012). Differentiated Instruction: Making Informed Teacher Decisions. </w:t>
          </w:r>
          <w:r w:rsidRPr="008A1050">
            <w:rPr>
              <w:rFonts w:asciiTheme="majorHAnsi" w:hAnsiTheme="majorHAnsi"/>
              <w:i/>
              <w:iCs/>
              <w:color w:val="000000" w:themeColor="text1"/>
              <w:sz w:val="22"/>
              <w:szCs w:val="22"/>
            </w:rPr>
            <w:t>The Reading Teacher</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66</w:t>
          </w:r>
          <w:r w:rsidRPr="008A1050">
            <w:rPr>
              <w:rFonts w:asciiTheme="majorHAnsi" w:hAnsiTheme="majorHAnsi"/>
              <w:color w:val="000000" w:themeColor="text1"/>
              <w:sz w:val="22"/>
              <w:szCs w:val="22"/>
            </w:rPr>
            <w:t xml:space="preserve">(4), 303–314. </w:t>
          </w:r>
          <w:hyperlink r:id="rId67" w:history="1">
            <w:r w:rsidRPr="008A1050">
              <w:rPr>
                <w:rStyle w:val="Hyperlink"/>
                <w:rFonts w:asciiTheme="majorHAnsi" w:hAnsiTheme="majorHAnsi"/>
                <w:color w:val="000000" w:themeColor="text1"/>
                <w:sz w:val="22"/>
                <w:szCs w:val="22"/>
              </w:rPr>
              <w:t>https://doi.org/10.1002/TRTR.01126</w:t>
            </w:r>
          </w:hyperlink>
        </w:p>
        <w:p w14:paraId="1A2C174A"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Yadessa, M., &amp; Shemelis, M. (2022). In-depth analysis of primary </w:t>
          </w:r>
          <w:proofErr w:type="gramStart"/>
          <w:r w:rsidRPr="008A1050">
            <w:rPr>
              <w:rFonts w:asciiTheme="majorHAnsi" w:hAnsiTheme="majorHAnsi"/>
              <w:color w:val="000000" w:themeColor="text1"/>
              <w:sz w:val="22"/>
              <w:szCs w:val="22"/>
            </w:rPr>
            <w:t>schools</w:t>
          </w:r>
          <w:proofErr w:type="gramEnd"/>
          <w:r w:rsidRPr="008A1050">
            <w:rPr>
              <w:rFonts w:asciiTheme="majorHAnsi" w:hAnsiTheme="majorHAnsi"/>
              <w:color w:val="000000" w:themeColor="text1"/>
              <w:sz w:val="22"/>
              <w:szCs w:val="22"/>
            </w:rPr>
            <w:t xml:space="preserve"> performance, financial strength and challenges in Bench-Sheko, Kafa and Sheka Zones, Ethiopia. </w:t>
          </w:r>
          <w:r w:rsidRPr="008A1050">
            <w:rPr>
              <w:rFonts w:asciiTheme="majorHAnsi" w:hAnsiTheme="majorHAnsi"/>
              <w:i/>
              <w:iCs/>
              <w:color w:val="000000" w:themeColor="text1"/>
              <w:sz w:val="22"/>
              <w:szCs w:val="22"/>
            </w:rPr>
            <w:t>Heliyon</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8</w:t>
          </w:r>
          <w:r w:rsidRPr="008A1050">
            <w:rPr>
              <w:rFonts w:asciiTheme="majorHAnsi" w:hAnsiTheme="majorHAnsi"/>
              <w:color w:val="000000" w:themeColor="text1"/>
              <w:sz w:val="22"/>
              <w:szCs w:val="22"/>
            </w:rPr>
            <w:t xml:space="preserve">(3), e09116. </w:t>
          </w:r>
          <w:hyperlink r:id="rId68" w:history="1">
            <w:r w:rsidRPr="008A1050">
              <w:rPr>
                <w:rStyle w:val="Hyperlink"/>
                <w:rFonts w:asciiTheme="majorHAnsi" w:hAnsiTheme="majorHAnsi"/>
                <w:color w:val="000000" w:themeColor="text1"/>
                <w:sz w:val="22"/>
                <w:szCs w:val="22"/>
              </w:rPr>
              <w:t>https://doi.org/10.1016/j.heliyon.2022.e09116</w:t>
            </w:r>
          </w:hyperlink>
        </w:p>
        <w:p w14:paraId="28863F6F" w14:textId="77777777" w:rsidR="00715C01" w:rsidRPr="008A1050" w:rsidRDefault="00715C01" w:rsidP="00715C01">
          <w:pPr>
            <w:autoSpaceDE w:val="0"/>
            <w:autoSpaceDN w:val="0"/>
            <w:spacing w:before="240" w:line="276" w:lineRule="auto"/>
            <w:ind w:left="426" w:hanging="480"/>
            <w:jc w:val="both"/>
            <w:rPr>
              <w:rFonts w:asciiTheme="majorHAnsi" w:hAnsiTheme="majorHAnsi"/>
              <w:color w:val="000000" w:themeColor="text1"/>
              <w:sz w:val="22"/>
              <w:szCs w:val="22"/>
            </w:rPr>
          </w:pPr>
          <w:r w:rsidRPr="008A1050">
            <w:rPr>
              <w:rFonts w:asciiTheme="majorHAnsi" w:hAnsiTheme="majorHAnsi"/>
              <w:color w:val="000000" w:themeColor="text1"/>
              <w:sz w:val="22"/>
              <w:szCs w:val="22"/>
            </w:rPr>
            <w:t xml:space="preserve">Yusuf, M. (2010). Memorization as a learning style: A </w:t>
          </w:r>
          <w:proofErr w:type="gramStart"/>
          <w:r w:rsidRPr="008A1050">
            <w:rPr>
              <w:rFonts w:asciiTheme="majorHAnsi" w:hAnsiTheme="majorHAnsi"/>
              <w:color w:val="000000" w:themeColor="text1"/>
              <w:sz w:val="22"/>
              <w:szCs w:val="22"/>
            </w:rPr>
            <w:t>balance</w:t>
          </w:r>
          <w:proofErr w:type="gramEnd"/>
          <w:r w:rsidRPr="008A1050">
            <w:rPr>
              <w:rFonts w:asciiTheme="majorHAnsi" w:hAnsiTheme="majorHAnsi"/>
              <w:color w:val="000000" w:themeColor="text1"/>
              <w:sz w:val="22"/>
              <w:szCs w:val="22"/>
            </w:rPr>
            <w:t xml:space="preserve"> approach to academic excellence. </w:t>
          </w:r>
          <w:r w:rsidRPr="008A1050">
            <w:rPr>
              <w:rFonts w:asciiTheme="majorHAnsi" w:hAnsiTheme="majorHAnsi"/>
              <w:i/>
              <w:iCs/>
              <w:color w:val="000000" w:themeColor="text1"/>
              <w:sz w:val="22"/>
              <w:szCs w:val="22"/>
            </w:rPr>
            <w:t>OIDA International Journal of Sustainable Development</w:t>
          </w:r>
          <w:r w:rsidRPr="008A1050">
            <w:rPr>
              <w:rFonts w:asciiTheme="majorHAnsi" w:hAnsiTheme="majorHAnsi"/>
              <w:color w:val="000000" w:themeColor="text1"/>
              <w:sz w:val="22"/>
              <w:szCs w:val="22"/>
            </w:rPr>
            <w:t xml:space="preserve">, </w:t>
          </w:r>
          <w:r w:rsidRPr="008A1050">
            <w:rPr>
              <w:rFonts w:asciiTheme="majorHAnsi" w:hAnsiTheme="majorHAnsi"/>
              <w:i/>
              <w:iCs/>
              <w:color w:val="000000" w:themeColor="text1"/>
              <w:sz w:val="22"/>
              <w:szCs w:val="22"/>
            </w:rPr>
            <w:t>1</w:t>
          </w:r>
          <w:r w:rsidRPr="008A1050">
            <w:rPr>
              <w:rFonts w:asciiTheme="majorHAnsi" w:hAnsiTheme="majorHAnsi"/>
              <w:color w:val="000000" w:themeColor="text1"/>
              <w:sz w:val="22"/>
              <w:szCs w:val="22"/>
            </w:rPr>
            <w:t>(6), 49–58.</w:t>
          </w:r>
        </w:p>
      </w:sdtContent>
    </w:sdt>
    <w:p w14:paraId="6DCE2854" w14:textId="77777777" w:rsidR="004929E9" w:rsidRDefault="004929E9" w:rsidP="00403830">
      <w:pPr>
        <w:pBdr>
          <w:top w:val="nil"/>
          <w:left w:val="nil"/>
          <w:bottom w:val="nil"/>
          <w:right w:val="nil"/>
          <w:between w:val="nil"/>
        </w:pBdr>
        <w:ind w:firstLine="567"/>
        <w:jc w:val="both"/>
        <w:rPr>
          <w:color w:val="000000"/>
          <w:sz w:val="22"/>
          <w:szCs w:val="22"/>
        </w:rPr>
      </w:pPr>
    </w:p>
    <w:sectPr w:rsidR="004929E9" w:rsidSect="001F7795">
      <w:headerReference w:type="even" r:id="rId69"/>
      <w:headerReference w:type="default" r:id="rId70"/>
      <w:footerReference w:type="even" r:id="rId71"/>
      <w:footerReference w:type="default" r:id="rId72"/>
      <w:headerReference w:type="first" r:id="rId73"/>
      <w:footerReference w:type="first" r:id="rId74"/>
      <w:pgSz w:w="11907" w:h="16840"/>
      <w:pgMar w:top="1701" w:right="1134" w:bottom="1134" w:left="1701" w:header="567" w:footer="567" w:gutter="0"/>
      <w:pgNumType w:start="10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824B" w14:textId="77777777" w:rsidR="001F7795" w:rsidRDefault="001F7795">
      <w:r>
        <w:separator/>
      </w:r>
    </w:p>
  </w:endnote>
  <w:endnote w:type="continuationSeparator" w:id="0">
    <w:p w14:paraId="64B5F574" w14:textId="77777777" w:rsidR="001F7795" w:rsidRDefault="001F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Noto Serif">
    <w:panose1 w:val="02020600060500020200"/>
    <w:charset w:val="00"/>
    <w:family w:val="roman"/>
    <w:pitch w:val="variable"/>
    <w:sig w:usb0="E00002FF" w:usb1="500078FF" w:usb2="0000002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98AD" w14:textId="2230FBD4" w:rsidR="00757BA4" w:rsidRPr="002257C8" w:rsidRDefault="00757BA4" w:rsidP="006544D0">
    <w:pPr>
      <w:pStyle w:val="Footer"/>
      <w:rPr>
        <w:rFonts w:ascii="Cambria" w:hAnsi="Cambria"/>
        <w:b/>
        <w:bCs/>
      </w:rPr>
    </w:pPr>
  </w:p>
  <w:p w14:paraId="5A507E57" w14:textId="77777777" w:rsidR="00DD3572" w:rsidRPr="00757BA4" w:rsidRDefault="00DD3572" w:rsidP="0075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48D2" w14:textId="77777777" w:rsidR="006544D0" w:rsidRPr="004F2847" w:rsidRDefault="006544D0" w:rsidP="006544D0">
    <w:pPr>
      <w:pStyle w:val="NoSpacing"/>
      <w:jc w:val="center"/>
      <w:rPr>
        <w:rStyle w:val="Strong"/>
        <w:rFonts w:ascii="Cambria" w:hAnsi="Cambria"/>
        <w:b w:val="0"/>
        <w:bCs w:val="0"/>
        <w:sz w:val="24"/>
        <w:szCs w:val="24"/>
      </w:rPr>
    </w:pPr>
    <w:r w:rsidRPr="004F2847">
      <w:rPr>
        <w:rStyle w:val="Strong"/>
        <w:rFonts w:ascii="Cambria" w:hAnsi="Cambria"/>
        <w:sz w:val="24"/>
        <w:szCs w:val="24"/>
      </w:rPr>
      <w:t>At-Tarbiyah: Jurnal Pendidikan, Kebudayaan dan Keislaman</w:t>
    </w:r>
  </w:p>
  <w:p w14:paraId="31976261" w14:textId="19048589" w:rsidR="006544D0" w:rsidRPr="004F2847" w:rsidRDefault="006544D0" w:rsidP="006544D0">
    <w:pPr>
      <w:pStyle w:val="NoSpacing"/>
      <w:jc w:val="center"/>
      <w:rPr>
        <w:rStyle w:val="Strong"/>
        <w:rFonts w:ascii="Cambria" w:hAnsi="Cambria"/>
        <w:sz w:val="24"/>
        <w:szCs w:val="24"/>
      </w:rPr>
    </w:pPr>
    <w:r w:rsidRPr="004F2847">
      <w:rPr>
        <w:rFonts w:ascii="Cambria" w:hAnsi="Cambria" w:cs="Arial"/>
        <w:sz w:val="24"/>
        <w:szCs w:val="24"/>
        <w:shd w:val="clear" w:color="auto" w:fill="FFFFFF"/>
      </w:rPr>
      <w:t xml:space="preserve">Volume </w:t>
    </w:r>
    <w:r>
      <w:rPr>
        <w:rFonts w:ascii="Cambria" w:hAnsi="Cambria" w:cs="Arial"/>
        <w:sz w:val="24"/>
        <w:szCs w:val="24"/>
        <w:shd w:val="clear" w:color="auto" w:fill="FFFFFF"/>
      </w:rPr>
      <w:t xml:space="preserve">5 </w:t>
    </w:r>
    <w:r w:rsidRPr="004F2847">
      <w:rPr>
        <w:rFonts w:ascii="Cambria" w:hAnsi="Cambria" w:cs="Arial"/>
        <w:sz w:val="24"/>
        <w:szCs w:val="24"/>
        <w:shd w:val="clear" w:color="auto" w:fill="FFFFFF"/>
      </w:rPr>
      <w:t>Nomor2</w:t>
    </w:r>
    <w:r>
      <w:rPr>
        <w:rFonts w:ascii="Cambria" w:hAnsi="Cambria" w:cs="Arial"/>
        <w:sz w:val="24"/>
        <w:szCs w:val="24"/>
        <w:shd w:val="clear" w:color="auto" w:fill="FFFFFF"/>
      </w:rPr>
      <w:t xml:space="preserve"> </w:t>
    </w:r>
    <w:r w:rsidRPr="004F2847">
      <w:rPr>
        <w:rFonts w:ascii="Cambria" w:hAnsi="Cambria" w:cs="Arial"/>
        <w:sz w:val="24"/>
        <w:szCs w:val="24"/>
        <w:shd w:val="clear" w:color="auto" w:fill="FFFFFF"/>
      </w:rPr>
      <w:t>J</w:t>
    </w:r>
    <w:r>
      <w:rPr>
        <w:rFonts w:ascii="Cambria" w:hAnsi="Cambria" w:cs="Arial"/>
        <w:sz w:val="24"/>
        <w:szCs w:val="24"/>
        <w:shd w:val="clear" w:color="auto" w:fill="FFFFFF"/>
      </w:rPr>
      <w:t>anuari</w:t>
    </w:r>
    <w:r w:rsidRPr="004F2847">
      <w:rPr>
        <w:rFonts w:ascii="Cambria" w:hAnsi="Cambria" w:cs="Arial"/>
        <w:sz w:val="24"/>
        <w:szCs w:val="24"/>
        <w:shd w:val="clear" w:color="auto" w:fill="FFFFFF"/>
      </w:rPr>
      <w:t xml:space="preserve"> 202</w:t>
    </w:r>
    <w:r>
      <w:rPr>
        <w:rFonts w:ascii="Cambria" w:hAnsi="Cambria" w:cs="Arial"/>
        <w:sz w:val="24"/>
        <w:szCs w:val="24"/>
        <w:shd w:val="clear" w:color="auto" w:fill="FFFFFF"/>
      </w:rPr>
      <w:t>4</w:t>
    </w:r>
    <w:r w:rsidRPr="004F2847">
      <w:rPr>
        <w:rFonts w:ascii="Cambria" w:hAnsi="Cambria" w:cs="Arial"/>
        <w:sz w:val="24"/>
        <w:szCs w:val="24"/>
        <w:shd w:val="clear" w:color="auto" w:fill="FFFFFF"/>
      </w:rPr>
      <w:t xml:space="preserve">; p-ISSN: </w:t>
    </w:r>
    <w:hyperlink r:id="rId1" w:history="1">
      <w:r w:rsidRPr="004F2847">
        <w:rPr>
          <w:rStyle w:val="Hyperlink"/>
          <w:rFonts w:ascii="Cambria" w:hAnsi="Cambria" w:cs="Noto Serif"/>
          <w:b/>
          <w:bCs/>
          <w:color w:val="auto"/>
          <w:sz w:val="24"/>
          <w:szCs w:val="24"/>
        </w:rPr>
        <w:t>2086-7190</w:t>
      </w:r>
    </w:hyperlink>
    <w:r w:rsidRPr="004F2847">
      <w:rPr>
        <w:rFonts w:ascii="Cambria" w:hAnsi="Cambria" w:cs="Arial"/>
        <w:sz w:val="24"/>
        <w:szCs w:val="24"/>
        <w:shd w:val="clear" w:color="auto" w:fill="FFFFFF"/>
      </w:rPr>
      <w:t xml:space="preserve">; e-ISSN: </w:t>
    </w:r>
    <w:hyperlink r:id="rId2" w:history="1">
      <w:r w:rsidRPr="004F2847">
        <w:rPr>
          <w:rStyle w:val="Hyperlink"/>
          <w:rFonts w:ascii="Cambria" w:hAnsi="Cambria" w:cs="Noto Serif"/>
          <w:b/>
          <w:bCs/>
          <w:color w:val="auto"/>
          <w:sz w:val="24"/>
          <w:szCs w:val="24"/>
        </w:rPr>
        <w:t>2985-9603</w:t>
      </w:r>
    </w:hyperlink>
  </w:p>
  <w:p w14:paraId="14EDF0C8" w14:textId="77777777" w:rsidR="00DD3572" w:rsidRPr="006544D0" w:rsidRDefault="00DD3572" w:rsidP="00DD3572">
    <w:pPr>
      <w:pStyle w:val="Footer"/>
      <w:rPr>
        <w:rFonts w:ascii="Cambria" w:hAnsi="Cambria"/>
      </w:rPr>
    </w:pPr>
  </w:p>
  <w:p w14:paraId="265BAA77" w14:textId="77777777" w:rsidR="00DD3572" w:rsidRPr="00DD3572" w:rsidRDefault="00DD3572">
    <w:pPr>
      <w:pStyle w:val="Foo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13287799"/>
      <w:docPartObj>
        <w:docPartGallery w:val="Page Numbers (Bottom of Page)"/>
        <w:docPartUnique/>
      </w:docPartObj>
    </w:sdtPr>
    <w:sdtContent>
      <w:p w14:paraId="45AED1F1" w14:textId="3710E255"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E-ISSN: </w:t>
        </w:r>
        <w:hyperlink r:id="rId1" w:tgtFrame="_blank" w:history="1">
          <w:r w:rsidRPr="006060AB">
            <w:rPr>
              <w:rStyle w:val="Hyperlink"/>
              <w:rFonts w:ascii="Cambria" w:hAnsi="Cambria" w:cs="Open Sans"/>
              <w:b/>
              <w:bCs/>
              <w:color w:val="000000"/>
              <w:shd w:val="clear" w:color="auto" w:fill="FFFFFF"/>
            </w:rPr>
            <w:t>26143941</w:t>
          </w:r>
        </w:hyperlink>
        <w:r w:rsidRPr="006060AB">
          <w:rPr>
            <w:rStyle w:val="Strong"/>
            <w:rFonts w:ascii="Cambria" w:hAnsi="Cambria" w:cs="Open Sans"/>
            <w:color w:val="333333"/>
            <w:shd w:val="clear" w:color="auto" w:fill="FFFFFF"/>
          </w:rPr>
          <w:tab/>
        </w:r>
        <w:r w:rsidRPr="006060AB">
          <w:rPr>
            <w:rStyle w:val="Strong"/>
            <w:rFonts w:ascii="Cambria" w:hAnsi="Cambria" w:cs="Open Sans"/>
            <w:color w:val="333333"/>
            <w:shd w:val="clear" w:color="auto" w:fill="FFFFFF"/>
          </w:rPr>
          <w:tab/>
        </w:r>
        <w:r>
          <w:rPr>
            <w:rStyle w:val="Strong"/>
            <w:rFonts w:ascii="Cambria" w:hAnsi="Cambria" w:cs="Open Sans"/>
            <w:color w:val="333333"/>
            <w:shd w:val="clear" w:color="auto" w:fill="FFFFFF"/>
            <w:lang w:val="id-ID"/>
          </w:rPr>
          <w:t>Nama Penulis pertama</w:t>
        </w:r>
        <w:r w:rsidRPr="006060AB">
          <w:rPr>
            <w:rFonts w:ascii="Cambria" w:hAnsi="Cambria"/>
          </w:rPr>
          <w:t xml:space="preserve">| </w:t>
        </w:r>
        <w:r w:rsidRPr="006060AB">
          <w:rPr>
            <w:rFonts w:ascii="Cambria" w:hAnsi="Cambria"/>
          </w:rPr>
          <w:fldChar w:fldCharType="begin"/>
        </w:r>
        <w:r w:rsidRPr="006060AB">
          <w:rPr>
            <w:rFonts w:ascii="Cambria" w:hAnsi="Cambria"/>
          </w:rPr>
          <w:instrText xml:space="preserve"> PAGE   \* MERGEFORMAT </w:instrText>
        </w:r>
        <w:r w:rsidRPr="006060AB">
          <w:rPr>
            <w:rFonts w:ascii="Cambria" w:hAnsi="Cambria"/>
          </w:rPr>
          <w:fldChar w:fldCharType="separate"/>
        </w:r>
        <w:r>
          <w:rPr>
            <w:rFonts w:ascii="Cambria" w:hAnsi="Cambria"/>
          </w:rPr>
          <w:t>1</w:t>
        </w:r>
        <w:r w:rsidRPr="006060AB">
          <w:rPr>
            <w:rFonts w:ascii="Cambria" w:hAnsi="Cambria"/>
            <w:noProof/>
          </w:rPr>
          <w:fldChar w:fldCharType="end"/>
        </w:r>
        <w:r w:rsidRPr="006060AB">
          <w:rPr>
            <w:rFonts w:ascii="Cambria" w:hAnsi="Cambria"/>
          </w:rPr>
          <w:t xml:space="preserve"> </w:t>
        </w:r>
      </w:p>
      <w:p w14:paraId="5EB8EFDA" w14:textId="77777777"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P-ISSN: </w:t>
        </w:r>
        <w:hyperlink r:id="rId2" w:tgtFrame="_blank" w:history="1">
          <w:r w:rsidRPr="006060AB">
            <w:rPr>
              <w:rStyle w:val="Hyperlink"/>
              <w:rFonts w:ascii="Cambria" w:hAnsi="Cambria" w:cs="Open Sans"/>
              <w:b/>
              <w:bCs/>
              <w:color w:val="000000"/>
              <w:shd w:val="clear" w:color="auto" w:fill="FFFFFF"/>
            </w:rPr>
            <w:t>2614-3925</w:t>
          </w:r>
        </w:hyperlink>
      </w:p>
    </w:sdtContent>
  </w:sdt>
  <w:p w14:paraId="77D66E36" w14:textId="77777777" w:rsidR="00DD3572" w:rsidRPr="006060AB" w:rsidRDefault="00DD3572" w:rsidP="00DD3572">
    <w:pPr>
      <w:pStyle w:val="Footer"/>
      <w:rPr>
        <w:rFonts w:ascii="Cambria" w:hAnsi="Cambria"/>
        <w:lang w:val="id-ID"/>
      </w:rPr>
    </w:pPr>
  </w:p>
  <w:p w14:paraId="1E400F8C" w14:textId="77777777" w:rsidR="00DD3572" w:rsidRPr="00DD3572" w:rsidRDefault="00DD3572" w:rsidP="00DD3572">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BAEF" w14:textId="77777777" w:rsidR="001F7795" w:rsidRDefault="001F7795">
      <w:r>
        <w:separator/>
      </w:r>
    </w:p>
  </w:footnote>
  <w:footnote w:type="continuationSeparator" w:id="0">
    <w:p w14:paraId="21F4E9E9" w14:textId="77777777" w:rsidR="001F7795" w:rsidRDefault="001F7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364694"/>
      <w:docPartObj>
        <w:docPartGallery w:val="Page Numbers (Top of Page)"/>
        <w:docPartUnique/>
      </w:docPartObj>
    </w:sdtPr>
    <w:sdtEndPr>
      <w:rPr>
        <w:noProof/>
      </w:rPr>
    </w:sdtEndPr>
    <w:sdtContent>
      <w:p w14:paraId="24AE8A54" w14:textId="76B036C9" w:rsidR="008A1050" w:rsidRDefault="008A105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28E0C5" w14:textId="1C452BD0" w:rsidR="004929E9" w:rsidRDefault="00000000" w:rsidP="00757BA4">
    <w:pPr>
      <w:pBdr>
        <w:top w:val="nil"/>
        <w:left w:val="nil"/>
        <w:bottom w:val="nil"/>
        <w:right w:val="nil"/>
        <w:between w:val="nil"/>
      </w:pBdr>
      <w:tabs>
        <w:tab w:val="center" w:pos="4320"/>
        <w:tab w:val="right" w:pos="8640"/>
      </w:tabs>
      <w:rPr>
        <w:color w:val="000000"/>
      </w:rPr>
    </w:pPr>
    <w:r>
      <w:rPr>
        <w:noProof/>
        <w:color w:val="000000"/>
      </w:rPr>
      <w:pict w14:anchorId="678E6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2" o:spid="_x0000_s1026" type="#_x0000_t75" style="position:absolute;margin-left:0;margin-top:0;width:453.55pt;height:453.55pt;z-index:-251657216;mso-position-horizontal:center;mso-position-horizontal-relative:margin;mso-position-vertical:center;mso-position-vertical-relative:margin" o:allowincell="f">
          <v:imagedata r:id="rId1" o:title="logo hitam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0CFE" w14:textId="626E252E" w:rsidR="00DD3572" w:rsidRPr="006544D0" w:rsidRDefault="00000000" w:rsidP="006544D0">
    <w:pPr>
      <w:pStyle w:val="Footer"/>
      <w:rPr>
        <w:rFonts w:ascii="Cambria" w:hAnsi="Cambria"/>
        <w:b/>
        <w:bCs/>
        <w:color w:val="00B050"/>
        <w:sz w:val="28"/>
        <w:szCs w:val="28"/>
      </w:rPr>
    </w:pPr>
    <w:r>
      <w:rPr>
        <w:rFonts w:ascii="Cambria" w:hAnsi="Cambria"/>
        <w:b/>
        <w:bCs/>
        <w:noProof/>
        <w:color w:val="00B050"/>
        <w:sz w:val="28"/>
        <w:szCs w:val="28"/>
      </w:rPr>
      <w:pict w14:anchorId="1D434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3" o:spid="_x0000_s1027" type="#_x0000_t75" style="position:absolute;margin-left:0;margin-top:0;width:453.55pt;height:453.55pt;z-index:-251656192;mso-position-horizontal:center;mso-position-horizontal-relative:margin;mso-position-vertical:center;mso-position-vertical-relative:margin" o:allowincell="f">
          <v:imagedata r:id="rId1" o:title="logo hitam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5C8A" w14:textId="072AF62A" w:rsidR="00DD3572" w:rsidRPr="00DD3572" w:rsidRDefault="00000000" w:rsidP="00DD3572">
    <w:pPr>
      <w:pStyle w:val="Footer"/>
      <w:rPr>
        <w:rFonts w:ascii="Cambria" w:hAnsi="Cambria"/>
        <w:sz w:val="20"/>
        <w:szCs w:val="20"/>
        <w:lang w:val="id-ID"/>
      </w:rPr>
    </w:pPr>
    <w:bookmarkStart w:id="6" w:name="_Hlk105530944"/>
    <w:bookmarkStart w:id="7" w:name="_Hlk105530945"/>
    <w:bookmarkStart w:id="8" w:name="_Hlk105530949"/>
    <w:bookmarkStart w:id="9" w:name="_Hlk105530950"/>
    <w:r>
      <w:rPr>
        <w:rFonts w:ascii="Cambria" w:hAnsi="Cambria"/>
        <w:noProof/>
        <w:sz w:val="20"/>
        <w:szCs w:val="20"/>
        <w:lang w:val="id-ID"/>
      </w:rPr>
      <w:pict w14:anchorId="16326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1" o:spid="_x0000_s1025" type="#_x0000_t75" style="position:absolute;margin-left:0;margin-top:0;width:453.55pt;height:453.55pt;z-index:-251658240;mso-position-horizontal:center;mso-position-horizontal-relative:margin;mso-position-vertical:center;mso-position-vertical-relative:margin" o:allowincell="f">
          <v:imagedata r:id="rId1" o:title="logo hitam putih" gain="19661f" blacklevel="22938f"/>
          <w10:wrap anchorx="margin" anchory="margin"/>
        </v:shape>
      </w:pict>
    </w:r>
    <w:r w:rsidR="00DD3572" w:rsidRPr="00DD3572">
      <w:rPr>
        <w:rFonts w:ascii="Cambria" w:hAnsi="Cambria"/>
        <w:sz w:val="20"/>
        <w:szCs w:val="20"/>
        <w:lang w:val="id-ID"/>
      </w:rPr>
      <w:t>Ta’dibuna: Jurnal Studi dan Pendidikan Agama Islam</w:t>
    </w:r>
  </w:p>
  <w:bookmarkEnd w:id="6"/>
  <w:bookmarkEnd w:id="7"/>
  <w:bookmarkEnd w:id="8"/>
  <w:bookmarkEnd w:id="9"/>
  <w:p w14:paraId="4C1AE1C4" w14:textId="38395565" w:rsidR="00DD3572" w:rsidRPr="00DD3572" w:rsidRDefault="00DD3572" w:rsidP="00DD3572">
    <w:pPr>
      <w:pStyle w:val="Footer"/>
      <w:rPr>
        <w:rFonts w:ascii="Cambria" w:hAnsi="Cambria"/>
        <w:color w:val="4F6228" w:themeColor="accent3" w:themeShade="80"/>
        <w:sz w:val="20"/>
        <w:szCs w:val="20"/>
        <w:u w:val="single"/>
        <w:lang w:val="id-ID"/>
      </w:rPr>
    </w:pPr>
    <w:r w:rsidRPr="00DD3572">
      <w:rPr>
        <w:color w:val="4F6228" w:themeColor="accent3" w:themeShade="80"/>
        <w:lang w:val="id-ID"/>
      </w:rPr>
      <w:t>http://jurnal.unissula.ac.id/index.php/tadibuna/index</w:t>
    </w:r>
  </w:p>
  <w:p w14:paraId="3E53E88E" w14:textId="77777777" w:rsidR="00DD3572" w:rsidRPr="00266677" w:rsidRDefault="00DD3572" w:rsidP="00DD3572">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D37"/>
    <w:multiLevelType w:val="hybridMultilevel"/>
    <w:tmpl w:val="342A7F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0F08A4"/>
    <w:multiLevelType w:val="hybridMultilevel"/>
    <w:tmpl w:val="ACF849F4"/>
    <w:lvl w:ilvl="0" w:tplc="B106B8B0">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123A6327"/>
    <w:multiLevelType w:val="hybridMultilevel"/>
    <w:tmpl w:val="C994C03C"/>
    <w:lvl w:ilvl="0" w:tplc="07524ED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1FF5249B"/>
    <w:multiLevelType w:val="multilevel"/>
    <w:tmpl w:val="32B6CDCE"/>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2F75CE"/>
    <w:multiLevelType w:val="hybridMultilevel"/>
    <w:tmpl w:val="01FC97EA"/>
    <w:lvl w:ilvl="0" w:tplc="276CC67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69A062C6"/>
    <w:multiLevelType w:val="hybridMultilevel"/>
    <w:tmpl w:val="6762944C"/>
    <w:lvl w:ilvl="0" w:tplc="A8CABC0E">
      <w:start w:val="1"/>
      <w:numFmt w:val="upperLetter"/>
      <w:pStyle w:val="08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613AF3"/>
    <w:multiLevelType w:val="hybridMultilevel"/>
    <w:tmpl w:val="C14283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22587976">
    <w:abstractNumId w:val="3"/>
  </w:num>
  <w:num w:numId="2" w16cid:durableId="870608737">
    <w:abstractNumId w:val="5"/>
  </w:num>
  <w:num w:numId="3" w16cid:durableId="1796020819">
    <w:abstractNumId w:val="4"/>
  </w:num>
  <w:num w:numId="4" w16cid:durableId="73548163">
    <w:abstractNumId w:val="0"/>
  </w:num>
  <w:num w:numId="5" w16cid:durableId="1918706367">
    <w:abstractNumId w:val="2"/>
  </w:num>
  <w:num w:numId="6" w16cid:durableId="968976807">
    <w:abstractNumId w:val="6"/>
  </w:num>
  <w:num w:numId="7" w16cid:durableId="191557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9"/>
    <w:rsid w:val="001F7795"/>
    <w:rsid w:val="0036598B"/>
    <w:rsid w:val="00375D1A"/>
    <w:rsid w:val="003E17FF"/>
    <w:rsid w:val="00403830"/>
    <w:rsid w:val="00465FFA"/>
    <w:rsid w:val="004929E9"/>
    <w:rsid w:val="006537DF"/>
    <w:rsid w:val="006544D0"/>
    <w:rsid w:val="00715C01"/>
    <w:rsid w:val="00757BA4"/>
    <w:rsid w:val="00784044"/>
    <w:rsid w:val="008A1050"/>
    <w:rsid w:val="009B2BA5"/>
    <w:rsid w:val="00C11758"/>
    <w:rsid w:val="00CF24F8"/>
    <w:rsid w:val="00CF3105"/>
    <w:rsid w:val="00CF631E"/>
    <w:rsid w:val="00DD3572"/>
    <w:rsid w:val="00E36B20"/>
    <w:rsid w:val="00E429B4"/>
    <w:rsid w:val="00EA3ED9"/>
    <w:rsid w:val="00ED54E9"/>
    <w:rsid w:val="00EE0B5F"/>
    <w:rsid w:val="00FB3D8A"/>
    <w:rsid w:val="00FC628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42854"/>
  <w15:docId w15:val="{828639C7-45D2-41CA-A4EA-45E443E4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DF2B99"/>
    <w:rPr>
      <w:rFonts w:cs="Times New Roman"/>
      <w:color w:val="0000FF"/>
      <w:u w:val="single"/>
    </w:rPr>
  </w:style>
  <w:style w:type="paragraph" w:styleId="Header">
    <w:name w:val="header"/>
    <w:aliases w:val="page-number"/>
    <w:basedOn w:val="Normal"/>
    <w:link w:val="HeaderChar"/>
    <w:uiPriority w:val="99"/>
    <w:rsid w:val="00351C29"/>
    <w:pPr>
      <w:tabs>
        <w:tab w:val="center" w:pos="4320"/>
        <w:tab w:val="right" w:pos="8640"/>
      </w:tabs>
    </w:pPr>
  </w:style>
  <w:style w:type="character" w:customStyle="1" w:styleId="HeaderChar">
    <w:name w:val="Header Char"/>
    <w:aliases w:val="page-numb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1"/>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styleId="Strong">
    <w:name w:val="Strong"/>
    <w:basedOn w:val="DefaultParagraphFont"/>
    <w:uiPriority w:val="22"/>
    <w:qFormat/>
    <w:rsid w:val="00DD3572"/>
    <w:rPr>
      <w:b/>
      <w:bCs/>
    </w:rPr>
  </w:style>
  <w:style w:type="character" w:styleId="UnresolvedMention">
    <w:name w:val="Unresolved Mention"/>
    <w:basedOn w:val="DefaultParagraphFont"/>
    <w:uiPriority w:val="99"/>
    <w:semiHidden/>
    <w:unhideWhenUsed/>
    <w:rsid w:val="00757BA4"/>
    <w:rPr>
      <w:color w:val="605E5C"/>
      <w:shd w:val="clear" w:color="auto" w:fill="E1DFDD"/>
    </w:rPr>
  </w:style>
  <w:style w:type="paragraph" w:styleId="NoSpacing">
    <w:name w:val="No Spacing"/>
    <w:uiPriority w:val="1"/>
    <w:qFormat/>
    <w:rsid w:val="006544D0"/>
    <w:rPr>
      <w:rFonts w:asciiTheme="minorHAnsi" w:eastAsiaTheme="minorHAnsi" w:hAnsiTheme="minorHAnsi" w:cstheme="minorBidi"/>
      <w:kern w:val="2"/>
      <w:sz w:val="22"/>
      <w:szCs w:val="22"/>
      <w:lang w:val="en-US" w:eastAsia="en-US"/>
      <w14:ligatures w14:val="standardContextual"/>
    </w:rPr>
  </w:style>
  <w:style w:type="paragraph" w:customStyle="1" w:styleId="06IsiAbstrak">
    <w:name w:val="06. Isi Abstrak"/>
    <w:basedOn w:val="Normal"/>
    <w:link w:val="06IsiAbstrakChar"/>
    <w:qFormat/>
    <w:rsid w:val="006544D0"/>
    <w:pPr>
      <w:spacing w:after="120"/>
      <w:ind w:left="680" w:right="680"/>
      <w:jc w:val="both"/>
    </w:pPr>
    <w:rPr>
      <w:rFonts w:ascii="Arno Pro" w:hAnsi="Arno Pro"/>
      <w:i/>
      <w:iCs/>
      <w:color w:val="000000"/>
      <w:kern w:val="28"/>
      <w:lang w:val="en-GB"/>
    </w:rPr>
  </w:style>
  <w:style w:type="character" w:customStyle="1" w:styleId="06IsiAbstrakChar">
    <w:name w:val="06. Isi Abstrak Char"/>
    <w:link w:val="06IsiAbstrak"/>
    <w:rsid w:val="006544D0"/>
    <w:rPr>
      <w:rFonts w:ascii="Arno Pro" w:hAnsi="Arno Pro"/>
      <w:i/>
      <w:iCs/>
      <w:color w:val="000000"/>
      <w:kern w:val="28"/>
      <w:lang w:val="en-GB" w:eastAsia="en-US"/>
    </w:rPr>
  </w:style>
  <w:style w:type="paragraph" w:customStyle="1" w:styleId="061IsiAbstrakIndoneia">
    <w:name w:val="06.1 Isi Abstrak Indoneia"/>
    <w:basedOn w:val="06IsiAbstrak"/>
    <w:link w:val="061IsiAbstrakIndoneiaChar"/>
    <w:qFormat/>
    <w:rsid w:val="006544D0"/>
    <w:rPr>
      <w:i w:val="0"/>
      <w:iCs w:val="0"/>
    </w:rPr>
  </w:style>
  <w:style w:type="character" w:customStyle="1" w:styleId="061IsiAbstrakIndoneiaChar">
    <w:name w:val="06.1 Isi Abstrak Indoneia Char"/>
    <w:link w:val="061IsiAbstrakIndoneia"/>
    <w:rsid w:val="006544D0"/>
    <w:rPr>
      <w:rFonts w:ascii="Arno Pro" w:hAnsi="Arno Pro"/>
      <w:color w:val="000000"/>
      <w:kern w:val="28"/>
      <w:lang w:val="en-GB" w:eastAsia="en-US"/>
    </w:rPr>
  </w:style>
  <w:style w:type="paragraph" w:styleId="FootnoteText">
    <w:name w:val="footnote text"/>
    <w:basedOn w:val="Normal"/>
    <w:link w:val="FootnoteTextChar"/>
    <w:uiPriority w:val="99"/>
    <w:unhideWhenUsed/>
    <w:rsid w:val="006544D0"/>
    <w:pPr>
      <w:ind w:firstLine="567"/>
    </w:pPr>
    <w:rPr>
      <w:rFonts w:ascii="Garamond" w:eastAsia="Calibri" w:hAnsi="Garamond"/>
      <w:sz w:val="20"/>
      <w:szCs w:val="20"/>
    </w:rPr>
  </w:style>
  <w:style w:type="character" w:customStyle="1" w:styleId="FootnoteTextChar">
    <w:name w:val="Footnote Text Char"/>
    <w:basedOn w:val="DefaultParagraphFont"/>
    <w:link w:val="FootnoteText"/>
    <w:uiPriority w:val="99"/>
    <w:rsid w:val="006544D0"/>
    <w:rPr>
      <w:rFonts w:ascii="Garamond" w:eastAsia="Calibri" w:hAnsi="Garamond"/>
      <w:sz w:val="20"/>
      <w:szCs w:val="20"/>
      <w:lang w:val="en-US" w:eastAsia="en-US"/>
    </w:rPr>
  </w:style>
  <w:style w:type="character" w:styleId="FootnoteReference">
    <w:name w:val="footnote reference"/>
    <w:basedOn w:val="DefaultParagraphFont"/>
    <w:uiPriority w:val="99"/>
    <w:unhideWhenUsed/>
    <w:rsid w:val="006544D0"/>
    <w:rPr>
      <w:vertAlign w:val="superscript"/>
    </w:rPr>
  </w:style>
  <w:style w:type="paragraph" w:customStyle="1" w:styleId="10Isiteks">
    <w:name w:val="10. Isi teks"/>
    <w:basedOn w:val="Normal"/>
    <w:link w:val="10IsiteksChar"/>
    <w:qFormat/>
    <w:rsid w:val="006544D0"/>
    <w:pPr>
      <w:spacing w:after="120" w:line="280" w:lineRule="auto"/>
      <w:ind w:firstLine="737"/>
      <w:jc w:val="both"/>
    </w:pPr>
    <w:rPr>
      <w:rFonts w:ascii="Arno Pro" w:hAnsi="Arno Pro"/>
      <w:color w:val="000000"/>
      <w:kern w:val="28"/>
      <w:szCs w:val="20"/>
    </w:rPr>
  </w:style>
  <w:style w:type="character" w:customStyle="1" w:styleId="10IsiteksChar">
    <w:name w:val="10. Isi teks Char"/>
    <w:link w:val="10Isiteks"/>
    <w:rsid w:val="006544D0"/>
    <w:rPr>
      <w:rFonts w:ascii="Arno Pro" w:hAnsi="Arno Pro"/>
      <w:color w:val="000000"/>
      <w:kern w:val="28"/>
      <w:szCs w:val="20"/>
      <w:lang w:val="en-US" w:eastAsia="en-US"/>
    </w:rPr>
  </w:style>
  <w:style w:type="paragraph" w:customStyle="1" w:styleId="08Bab">
    <w:name w:val="08. Bab"/>
    <w:basedOn w:val="Normal"/>
    <w:link w:val="08BabChar"/>
    <w:qFormat/>
    <w:rsid w:val="003E17FF"/>
    <w:pPr>
      <w:numPr>
        <w:numId w:val="2"/>
      </w:numPr>
      <w:spacing w:before="240" w:after="120" w:line="300" w:lineRule="auto"/>
      <w:ind w:left="426"/>
    </w:pPr>
    <w:rPr>
      <w:rFonts w:ascii="Arno Pro" w:hAnsi="Arno Pro"/>
      <w:b/>
      <w:bCs/>
      <w:color w:val="000000"/>
      <w:kern w:val="28"/>
    </w:rPr>
  </w:style>
  <w:style w:type="character" w:customStyle="1" w:styleId="08BabChar">
    <w:name w:val="08. Bab Char"/>
    <w:link w:val="08Bab"/>
    <w:rsid w:val="003E17FF"/>
    <w:rPr>
      <w:rFonts w:ascii="Arno Pro" w:hAnsi="Arno Pro"/>
      <w:b/>
      <w:bCs/>
      <w:color w:val="000000"/>
      <w:kern w:val="28"/>
      <w:lang w:val="en-US" w:eastAsia="en-US"/>
    </w:rPr>
  </w:style>
  <w:style w:type="paragraph" w:customStyle="1" w:styleId="9xxReferences">
    <w:name w:val="9xx. References"/>
    <w:rsid w:val="00C11758"/>
    <w:pPr>
      <w:spacing w:after="50"/>
      <w:ind w:left="720" w:hanging="720"/>
      <w:jc w:val="both"/>
    </w:pPr>
    <w:rPr>
      <w:rFonts w:ascii="Garamond" w:eastAsia="MS Mincho" w:hAnsi="Garamond"/>
      <w:noProof/>
      <w:szCs w:val="16"/>
      <w:lang w:eastAsia="en-US"/>
    </w:rPr>
  </w:style>
  <w:style w:type="paragraph" w:customStyle="1" w:styleId="8ParagrafAwal-FirstParagraph">
    <w:name w:val="8. Paragraf Awal -First Paragraph"/>
    <w:next w:val="BodyText"/>
    <w:qFormat/>
    <w:rsid w:val="00C11758"/>
    <w:pPr>
      <w:ind w:firstLine="567"/>
      <w:jc w:val="both"/>
    </w:pPr>
    <w:rPr>
      <w:rFonts w:ascii="Garamond" w:hAnsi="Garamond"/>
      <w:szCs w:val="22"/>
    </w:rPr>
  </w:style>
  <w:style w:type="character" w:customStyle="1" w:styleId="tlid-translation">
    <w:name w:val="tlid-translation"/>
    <w:basedOn w:val="DefaultParagraphFont"/>
    <w:rsid w:val="00C11758"/>
  </w:style>
  <w:style w:type="paragraph" w:styleId="BodyText">
    <w:name w:val="Body Text"/>
    <w:basedOn w:val="Normal"/>
    <w:link w:val="BodyTextChar"/>
    <w:uiPriority w:val="99"/>
    <w:semiHidden/>
    <w:unhideWhenUsed/>
    <w:rsid w:val="00C11758"/>
    <w:pPr>
      <w:spacing w:after="120"/>
    </w:pPr>
  </w:style>
  <w:style w:type="character" w:customStyle="1" w:styleId="BodyTextChar">
    <w:name w:val="Body Text Char"/>
    <w:basedOn w:val="DefaultParagraphFont"/>
    <w:link w:val="BodyText"/>
    <w:uiPriority w:val="99"/>
    <w:semiHidden/>
    <w:rsid w:val="00C11758"/>
    <w:rPr>
      <w:lang w:val="en-US" w:eastAsia="en-US"/>
    </w:rPr>
  </w:style>
  <w:style w:type="table" w:styleId="PlainTable4">
    <w:name w:val="Plain Table 4"/>
    <w:basedOn w:val="TableNormal"/>
    <w:uiPriority w:val="44"/>
    <w:rsid w:val="00715C01"/>
    <w:rPr>
      <w:rFonts w:asciiTheme="minorHAnsi" w:eastAsiaTheme="minorHAnsi" w:hAnsiTheme="minorHAnsi" w:cstheme="minorBidi"/>
      <w:sz w:val="22"/>
      <w:szCs w:val="22"/>
      <w:lang w:val="en-ID"/>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16/0883-0355(88)90031-6" TargetMode="External"/><Relationship Id="rId26" Type="http://schemas.openxmlformats.org/officeDocument/2006/relationships/hyperlink" Target="https://doi.org/10.1037/a0027183" TargetMode="External"/><Relationship Id="rId39" Type="http://schemas.openxmlformats.org/officeDocument/2006/relationships/hyperlink" Target="https://doi.org/10.1016/j.econedurev.2019.101946" TargetMode="External"/><Relationship Id="rId21" Type="http://schemas.openxmlformats.org/officeDocument/2006/relationships/hyperlink" Target="https://doi.org/10.1016/j.ijedudev.2017.10.015" TargetMode="External"/><Relationship Id="rId34" Type="http://schemas.openxmlformats.org/officeDocument/2006/relationships/hyperlink" Target="https://doi.org/10.1016/j.ijer.2012.05.001" TargetMode="External"/><Relationship Id="rId42" Type="http://schemas.openxmlformats.org/officeDocument/2006/relationships/hyperlink" Target="https://doi.org/10.1016/j.econedurev.2021.102104" TargetMode="External"/><Relationship Id="rId47" Type="http://schemas.openxmlformats.org/officeDocument/2006/relationships/hyperlink" Target="https://doi.org/10.15575/jpi.v28i1.540" TargetMode="External"/><Relationship Id="rId50" Type="http://schemas.openxmlformats.org/officeDocument/2006/relationships/hyperlink" Target="https://doi.org/10.1016/j.ijedudev.2022.102709" TargetMode="External"/><Relationship Id="rId55" Type="http://schemas.openxmlformats.org/officeDocument/2006/relationships/hyperlink" Target="https://doi.org/10.1080/08832320903449550" TargetMode="External"/><Relationship Id="rId63" Type="http://schemas.openxmlformats.org/officeDocument/2006/relationships/hyperlink" Target="https://doi.org/10.3390/rel9120392" TargetMode="External"/><Relationship Id="rId68" Type="http://schemas.openxmlformats.org/officeDocument/2006/relationships/hyperlink" Target="https://doi.org/10.1016/j.heliyon.2022.e09116" TargetMode="External"/><Relationship Id="rId76"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4421/ajis.2014.521.175-203" TargetMode="External"/><Relationship Id="rId29" Type="http://schemas.openxmlformats.org/officeDocument/2006/relationships/hyperlink" Target="https://doi.org/10.1080/09639284.2016.1274911" TargetMode="External"/><Relationship Id="rId11" Type="http://schemas.openxmlformats.org/officeDocument/2006/relationships/hyperlink" Target="https://emispendis.kemenag.go.id" TargetMode="External"/><Relationship Id="rId24" Type="http://schemas.openxmlformats.org/officeDocument/2006/relationships/hyperlink" Target="https://doi.org/10.1080/09243450601058675" TargetMode="External"/><Relationship Id="rId32" Type="http://schemas.openxmlformats.org/officeDocument/2006/relationships/hyperlink" Target="https://doi.org/10.1016/j.gloenvcha.2022.102547" TargetMode="External"/><Relationship Id="rId37" Type="http://schemas.openxmlformats.org/officeDocument/2006/relationships/hyperlink" Target="https://doi.org/10.15562/bmj.v10i2.2265" TargetMode="External"/><Relationship Id="rId40" Type="http://schemas.openxmlformats.org/officeDocument/2006/relationships/hyperlink" Target="https://doi.org/10.1080/15582159.2017.1395618" TargetMode="External"/><Relationship Id="rId45" Type="http://schemas.openxmlformats.org/officeDocument/2006/relationships/hyperlink" Target="https://doi.org/10.58526/jsret.v2i1.48" TargetMode="External"/><Relationship Id="rId53" Type="http://schemas.openxmlformats.org/officeDocument/2006/relationships/hyperlink" Target="https://doi.org/10.1016/B978-0-12-815167-9.00016-5" TargetMode="External"/><Relationship Id="rId58" Type="http://schemas.openxmlformats.org/officeDocument/2006/relationships/hyperlink" Target="https://doi.org/10.1016/j.ijedudev.2013.03.001" TargetMode="External"/><Relationship Id="rId66" Type="http://schemas.openxmlformats.org/officeDocument/2006/relationships/hyperlink" Target="https://doi.org/10.1177/016235320302700203" TargetMode="External"/><Relationship Id="rId7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doi.org/10.1177/1741143219880326" TargetMode="External"/><Relationship Id="rId28" Type="http://schemas.openxmlformats.org/officeDocument/2006/relationships/hyperlink" Target="https://doi.org/10.1093/wbro/lkad005" TargetMode="External"/><Relationship Id="rId36" Type="http://schemas.openxmlformats.org/officeDocument/2006/relationships/hyperlink" Target="https://doi.org/10.36835/au.v2i2.375" TargetMode="External"/><Relationship Id="rId49" Type="http://schemas.openxmlformats.org/officeDocument/2006/relationships/hyperlink" Target="https://doi.org/10.3200/TCHS.81.4.161-164" TargetMode="External"/><Relationship Id="rId57" Type="http://schemas.openxmlformats.org/officeDocument/2006/relationships/hyperlink" Target="https://doi.org/10.1007/s10212-012-0117-6" TargetMode="External"/><Relationship Id="rId61" Type="http://schemas.openxmlformats.org/officeDocument/2006/relationships/hyperlink" Target="https://doi.org/10.1016/j.ijedudev.2022.102657" TargetMode="External"/><Relationship Id="rId10" Type="http://schemas.openxmlformats.org/officeDocument/2006/relationships/hyperlink" Target="https://jsit-indonesia.com" TargetMode="External"/><Relationship Id="rId19" Type="http://schemas.openxmlformats.org/officeDocument/2006/relationships/hyperlink" Target="https://doi.org/10.1016/j.ijedudev.2018.02.006" TargetMode="External"/><Relationship Id="rId31" Type="http://schemas.openxmlformats.org/officeDocument/2006/relationships/hyperlink" Target="https://doi.org/10.1016/j.scitotenv.2023.161645" TargetMode="External"/><Relationship Id="rId44" Type="http://schemas.openxmlformats.org/officeDocument/2006/relationships/hyperlink" Target="https://doi.org/10.1002/tea.21378" TargetMode="External"/><Relationship Id="rId52" Type="http://schemas.openxmlformats.org/officeDocument/2006/relationships/hyperlink" Target="https://doi.org/10.1007/BF00428612" TargetMode="External"/><Relationship Id="rId60" Type="http://schemas.openxmlformats.org/officeDocument/2006/relationships/hyperlink" Target="https://doi.org/10.35445/alishlah.v14i3.1519" TargetMode="External"/><Relationship Id="rId65" Type="http://schemas.openxmlformats.org/officeDocument/2006/relationships/hyperlink" Target="https://doi.org/10.1080/00131911.2021.1917102" TargetMode="External"/><Relationship Id="rId73"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emispendis.kemenag.go.id/" TargetMode="External"/><Relationship Id="rId14" Type="http://schemas.openxmlformats.org/officeDocument/2006/relationships/image" Target="media/image3.png"/><Relationship Id="rId22" Type="http://schemas.openxmlformats.org/officeDocument/2006/relationships/hyperlink" Target="https://doi.org/10.1080/09585176.2014.920264" TargetMode="External"/><Relationship Id="rId27" Type="http://schemas.openxmlformats.org/officeDocument/2006/relationships/hyperlink" Target="https://doi.org/10.1016/j.jebo.2018.01.015" TargetMode="External"/><Relationship Id="rId30" Type="http://schemas.openxmlformats.org/officeDocument/2006/relationships/hyperlink" Target="https://doi.org/10.51476/dirasah.v4i2.277" TargetMode="External"/><Relationship Id="rId35" Type="http://schemas.openxmlformats.org/officeDocument/2006/relationships/hyperlink" Target="https://doi.org/10.1016/j.chb.2016.11.057" TargetMode="External"/><Relationship Id="rId43" Type="http://schemas.openxmlformats.org/officeDocument/2006/relationships/hyperlink" Target="https://doi.org/10.1016/j.euroecorev.2021.103664" TargetMode="External"/><Relationship Id="rId48" Type="http://schemas.openxmlformats.org/officeDocument/2006/relationships/hyperlink" Target="https://doi.org/10.1080/15582159.2021.1994277" TargetMode="External"/><Relationship Id="rId56" Type="http://schemas.openxmlformats.org/officeDocument/2006/relationships/hyperlink" Target="https://doi.org/10.9734/bpi/sthss/v4/3046F" TargetMode="External"/><Relationship Id="rId64" Type="http://schemas.openxmlformats.org/officeDocument/2006/relationships/hyperlink" Target="https://doi.org/10.32332/elementary.v5i1.1389"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1177/1477878518769397" TargetMode="External"/><Relationship Id="rId72"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https://doi.org/10.1016/j.chb.2016.07.065" TargetMode="External"/><Relationship Id="rId25" Type="http://schemas.openxmlformats.org/officeDocument/2006/relationships/hyperlink" Target="https://doi.org/10.1177/0042085916652190" TargetMode="External"/><Relationship Id="rId33" Type="http://schemas.openxmlformats.org/officeDocument/2006/relationships/hyperlink" Target="https://doi.org/10.1016/j.econedurev.2007.06.005" TargetMode="External"/><Relationship Id="rId38" Type="http://schemas.openxmlformats.org/officeDocument/2006/relationships/hyperlink" Target="https://doi.org/10.55737/qjssh.872899622" TargetMode="External"/><Relationship Id="rId46" Type="http://schemas.openxmlformats.org/officeDocument/2006/relationships/hyperlink" Target="https://doi.org/10.1016/j.econedurev.2006.09.011" TargetMode="External"/><Relationship Id="rId59" Type="http://schemas.openxmlformats.org/officeDocument/2006/relationships/hyperlink" Target="https://doi.org/10.25273/equilibrium.v11i1.14779" TargetMode="External"/><Relationship Id="rId67" Type="http://schemas.openxmlformats.org/officeDocument/2006/relationships/hyperlink" Target="https://doi.org/10.1002/TRTR.01126" TargetMode="External"/><Relationship Id="rId20" Type="http://schemas.openxmlformats.org/officeDocument/2006/relationships/hyperlink" Target="https://doi.org/10.1016/j.sbspro.2015.07.387" TargetMode="External"/><Relationship Id="rId41" Type="http://schemas.openxmlformats.org/officeDocument/2006/relationships/hyperlink" Target="https://doi.org/10.1016/j.jebo.2013.09.004" TargetMode="External"/><Relationship Id="rId54" Type="http://schemas.openxmlformats.org/officeDocument/2006/relationships/hyperlink" Target="https://doi.org/10.1016/j.cedpsych.2022.102111" TargetMode="External"/><Relationship Id="rId62" Type="http://schemas.openxmlformats.org/officeDocument/2006/relationships/hyperlink" Target="https://doi.org/10.18415/ijmmu.v6i4.1014"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s://portal.issn.org/resource/ISSN/2985-9603" TargetMode="External"/><Relationship Id="rId1" Type="http://schemas.openxmlformats.org/officeDocument/2006/relationships/hyperlink" Target="https://issn.brin.go.id/terbit/detail/1601513932"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u.lipi.go.id/1515441858" TargetMode="External"/><Relationship Id="rId1" Type="http://schemas.openxmlformats.org/officeDocument/2006/relationships/hyperlink" Target="http://u.lipi.go.id/15154425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F3881743E042B993A9A85C620F09A7"/>
        <w:category>
          <w:name w:val="General"/>
          <w:gallery w:val="placeholder"/>
        </w:category>
        <w:types>
          <w:type w:val="bbPlcHdr"/>
        </w:types>
        <w:behaviors>
          <w:behavior w:val="content"/>
        </w:behaviors>
        <w:guid w:val="{BEBA5C75-69D0-4C1D-B88A-617637C6BF59}"/>
      </w:docPartPr>
      <w:docPartBody>
        <w:p w:rsidR="00486973" w:rsidRDefault="003C2C40" w:rsidP="003C2C40">
          <w:pPr>
            <w:pStyle w:val="B0F3881743E042B993A9A85C620F09A7"/>
          </w:pPr>
          <w:r>
            <w:rPr>
              <w:rStyle w:val="PlaceholderText"/>
            </w:rPr>
            <w:t>Click or tap here to enter text.</w:t>
          </w:r>
        </w:p>
      </w:docPartBody>
    </w:docPart>
    <w:docPart>
      <w:docPartPr>
        <w:name w:val="7C27D1FD912F423D86409353B6173BE2"/>
        <w:category>
          <w:name w:val="General"/>
          <w:gallery w:val="placeholder"/>
        </w:category>
        <w:types>
          <w:type w:val="bbPlcHdr"/>
        </w:types>
        <w:behaviors>
          <w:behavior w:val="content"/>
        </w:behaviors>
        <w:guid w:val="{7840724B-26E3-469A-AF9A-8E060EFD1F3E}"/>
      </w:docPartPr>
      <w:docPartBody>
        <w:p w:rsidR="00486973" w:rsidRDefault="003C2C40" w:rsidP="003C2C40">
          <w:pPr>
            <w:pStyle w:val="7C27D1FD912F423D86409353B6173BE2"/>
          </w:pPr>
          <w:r>
            <w:rPr>
              <w:rStyle w:val="PlaceholderText"/>
            </w:rPr>
            <w:t>Click or tap here to enter text.</w:t>
          </w:r>
        </w:p>
      </w:docPartBody>
    </w:docPart>
    <w:docPart>
      <w:docPartPr>
        <w:name w:val="9BF2B0AE14D545D2A7619F810CCA4B14"/>
        <w:category>
          <w:name w:val="General"/>
          <w:gallery w:val="placeholder"/>
        </w:category>
        <w:types>
          <w:type w:val="bbPlcHdr"/>
        </w:types>
        <w:behaviors>
          <w:behavior w:val="content"/>
        </w:behaviors>
        <w:guid w:val="{FED98564-9D14-43E4-BAD9-F960BB9D1B59}"/>
      </w:docPartPr>
      <w:docPartBody>
        <w:p w:rsidR="00486973" w:rsidRDefault="003C2C40" w:rsidP="003C2C40">
          <w:pPr>
            <w:pStyle w:val="9BF2B0AE14D545D2A7619F810CCA4B14"/>
          </w:pPr>
          <w:r>
            <w:rPr>
              <w:rStyle w:val="PlaceholderText"/>
            </w:rPr>
            <w:t>Click or tap here to enter text.</w:t>
          </w:r>
        </w:p>
      </w:docPartBody>
    </w:docPart>
    <w:docPart>
      <w:docPartPr>
        <w:name w:val="BA1FA8A001B34033B7BA235B55898E2E"/>
        <w:category>
          <w:name w:val="General"/>
          <w:gallery w:val="placeholder"/>
        </w:category>
        <w:types>
          <w:type w:val="bbPlcHdr"/>
        </w:types>
        <w:behaviors>
          <w:behavior w:val="content"/>
        </w:behaviors>
        <w:guid w:val="{AAF7CBE2-4D74-4BAB-A68B-3D73677FE268}"/>
      </w:docPartPr>
      <w:docPartBody>
        <w:p w:rsidR="00486973" w:rsidRDefault="003C2C40" w:rsidP="003C2C40">
          <w:pPr>
            <w:pStyle w:val="BA1FA8A001B34033B7BA235B55898E2E"/>
          </w:pPr>
          <w:r>
            <w:rPr>
              <w:rStyle w:val="PlaceholderText"/>
            </w:rPr>
            <w:t>Click or tap here to enter text.</w:t>
          </w:r>
        </w:p>
      </w:docPartBody>
    </w:docPart>
    <w:docPart>
      <w:docPartPr>
        <w:name w:val="DF00BE8FD53649608B764B203B6D0D33"/>
        <w:category>
          <w:name w:val="General"/>
          <w:gallery w:val="placeholder"/>
        </w:category>
        <w:types>
          <w:type w:val="bbPlcHdr"/>
        </w:types>
        <w:behaviors>
          <w:behavior w:val="content"/>
        </w:behaviors>
        <w:guid w:val="{B2590DAF-1CB7-47A9-9782-C214DB46F4FF}"/>
      </w:docPartPr>
      <w:docPartBody>
        <w:p w:rsidR="00486973" w:rsidRDefault="003C2C40" w:rsidP="003C2C40">
          <w:pPr>
            <w:pStyle w:val="DF00BE8FD53649608B764B203B6D0D33"/>
          </w:pPr>
          <w:r>
            <w:rPr>
              <w:rStyle w:val="PlaceholderText"/>
            </w:rPr>
            <w:t>Click or tap here to enter text.</w:t>
          </w:r>
        </w:p>
      </w:docPartBody>
    </w:docPart>
    <w:docPart>
      <w:docPartPr>
        <w:name w:val="25D1FEADC3B04643A7B1DC21B2E574A0"/>
        <w:category>
          <w:name w:val="General"/>
          <w:gallery w:val="placeholder"/>
        </w:category>
        <w:types>
          <w:type w:val="bbPlcHdr"/>
        </w:types>
        <w:behaviors>
          <w:behavior w:val="content"/>
        </w:behaviors>
        <w:guid w:val="{0AC67A12-32D2-43F4-AD1A-D71F41F33DEA}"/>
      </w:docPartPr>
      <w:docPartBody>
        <w:p w:rsidR="00486973" w:rsidRDefault="003C2C40" w:rsidP="003C2C40">
          <w:pPr>
            <w:pStyle w:val="25D1FEADC3B04643A7B1DC21B2E574A0"/>
          </w:pPr>
          <w:r>
            <w:rPr>
              <w:rStyle w:val="PlaceholderText"/>
            </w:rPr>
            <w:t>Click or tap here to enter text.</w:t>
          </w:r>
        </w:p>
      </w:docPartBody>
    </w:docPart>
    <w:docPart>
      <w:docPartPr>
        <w:name w:val="26F4A63C91CB4DABACE1C21F1333CE43"/>
        <w:category>
          <w:name w:val="General"/>
          <w:gallery w:val="placeholder"/>
        </w:category>
        <w:types>
          <w:type w:val="bbPlcHdr"/>
        </w:types>
        <w:behaviors>
          <w:behavior w:val="content"/>
        </w:behaviors>
        <w:guid w:val="{58208A96-020F-41F5-AC54-BE031DAE9678}"/>
      </w:docPartPr>
      <w:docPartBody>
        <w:p w:rsidR="00486973" w:rsidRDefault="003C2C40" w:rsidP="003C2C40">
          <w:pPr>
            <w:pStyle w:val="26F4A63C91CB4DABACE1C21F1333CE43"/>
          </w:pPr>
          <w:r>
            <w:rPr>
              <w:rStyle w:val="PlaceholderText"/>
            </w:rPr>
            <w:t>Click or tap here to enter text.</w:t>
          </w:r>
        </w:p>
      </w:docPartBody>
    </w:docPart>
    <w:docPart>
      <w:docPartPr>
        <w:name w:val="3802DB7980D244A9BCE69CD8064116FE"/>
        <w:category>
          <w:name w:val="General"/>
          <w:gallery w:val="placeholder"/>
        </w:category>
        <w:types>
          <w:type w:val="bbPlcHdr"/>
        </w:types>
        <w:behaviors>
          <w:behavior w:val="content"/>
        </w:behaviors>
        <w:guid w:val="{5465E0A2-FB25-44EA-8213-F6FBA4AEDD92}"/>
      </w:docPartPr>
      <w:docPartBody>
        <w:p w:rsidR="00486973" w:rsidRDefault="003C2C40" w:rsidP="003C2C40">
          <w:pPr>
            <w:pStyle w:val="3802DB7980D244A9BCE69CD8064116FE"/>
          </w:pPr>
          <w:r>
            <w:rPr>
              <w:rStyle w:val="PlaceholderText"/>
            </w:rPr>
            <w:t>Click or tap here to enter text.</w:t>
          </w:r>
        </w:p>
      </w:docPartBody>
    </w:docPart>
    <w:docPart>
      <w:docPartPr>
        <w:name w:val="F4024E0DD82849EFAF13BAB05BAF8F56"/>
        <w:category>
          <w:name w:val="General"/>
          <w:gallery w:val="placeholder"/>
        </w:category>
        <w:types>
          <w:type w:val="bbPlcHdr"/>
        </w:types>
        <w:behaviors>
          <w:behavior w:val="content"/>
        </w:behaviors>
        <w:guid w:val="{E60CE84C-4721-41EF-BFF0-6981C7FA7B75}"/>
      </w:docPartPr>
      <w:docPartBody>
        <w:p w:rsidR="00486973" w:rsidRDefault="003C2C40" w:rsidP="003C2C40">
          <w:pPr>
            <w:pStyle w:val="F4024E0DD82849EFAF13BAB05BAF8F56"/>
          </w:pPr>
          <w:r>
            <w:rPr>
              <w:rStyle w:val="PlaceholderText"/>
            </w:rPr>
            <w:t>Click or tap here to enter text.</w:t>
          </w:r>
        </w:p>
      </w:docPartBody>
    </w:docPart>
    <w:docPart>
      <w:docPartPr>
        <w:name w:val="BC7345D932FF43C78C8F066E9BE60416"/>
        <w:category>
          <w:name w:val="General"/>
          <w:gallery w:val="placeholder"/>
        </w:category>
        <w:types>
          <w:type w:val="bbPlcHdr"/>
        </w:types>
        <w:behaviors>
          <w:behavior w:val="content"/>
        </w:behaviors>
        <w:guid w:val="{8478FDAE-39A5-4668-ADBC-75279FB00D2A}"/>
      </w:docPartPr>
      <w:docPartBody>
        <w:p w:rsidR="00486973" w:rsidRDefault="003C2C40" w:rsidP="003C2C40">
          <w:pPr>
            <w:pStyle w:val="BC7345D932FF43C78C8F066E9BE6041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Noto Serif">
    <w:panose1 w:val="02020600060500020200"/>
    <w:charset w:val="00"/>
    <w:family w:val="roman"/>
    <w:pitch w:val="variable"/>
    <w:sig w:usb0="E00002FF" w:usb1="500078FF" w:usb2="00000029"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40"/>
    <w:rsid w:val="003C2C40"/>
    <w:rsid w:val="00486973"/>
    <w:rsid w:val="00900915"/>
    <w:rsid w:val="00D00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C40"/>
  </w:style>
  <w:style w:type="paragraph" w:customStyle="1" w:styleId="B0F3881743E042B993A9A85C620F09A7">
    <w:name w:val="B0F3881743E042B993A9A85C620F09A7"/>
    <w:rsid w:val="003C2C40"/>
  </w:style>
  <w:style w:type="paragraph" w:customStyle="1" w:styleId="7C27D1FD912F423D86409353B6173BE2">
    <w:name w:val="7C27D1FD912F423D86409353B6173BE2"/>
    <w:rsid w:val="003C2C40"/>
  </w:style>
  <w:style w:type="paragraph" w:customStyle="1" w:styleId="9BF2B0AE14D545D2A7619F810CCA4B14">
    <w:name w:val="9BF2B0AE14D545D2A7619F810CCA4B14"/>
    <w:rsid w:val="003C2C40"/>
  </w:style>
  <w:style w:type="paragraph" w:customStyle="1" w:styleId="BA1FA8A001B34033B7BA235B55898E2E">
    <w:name w:val="BA1FA8A001B34033B7BA235B55898E2E"/>
    <w:rsid w:val="003C2C40"/>
  </w:style>
  <w:style w:type="paragraph" w:customStyle="1" w:styleId="DF00BE8FD53649608B764B203B6D0D33">
    <w:name w:val="DF00BE8FD53649608B764B203B6D0D33"/>
    <w:rsid w:val="003C2C40"/>
  </w:style>
  <w:style w:type="paragraph" w:customStyle="1" w:styleId="25D1FEADC3B04643A7B1DC21B2E574A0">
    <w:name w:val="25D1FEADC3B04643A7B1DC21B2E574A0"/>
    <w:rsid w:val="003C2C40"/>
  </w:style>
  <w:style w:type="paragraph" w:customStyle="1" w:styleId="26F4A63C91CB4DABACE1C21F1333CE43">
    <w:name w:val="26F4A63C91CB4DABACE1C21F1333CE43"/>
    <w:rsid w:val="003C2C40"/>
  </w:style>
  <w:style w:type="paragraph" w:customStyle="1" w:styleId="3802DB7980D244A9BCE69CD8064116FE">
    <w:name w:val="3802DB7980D244A9BCE69CD8064116FE"/>
    <w:rsid w:val="003C2C40"/>
  </w:style>
  <w:style w:type="paragraph" w:customStyle="1" w:styleId="F4024E0DD82849EFAF13BAB05BAF8F56">
    <w:name w:val="F4024E0DD82849EFAF13BAB05BAF8F56"/>
    <w:rsid w:val="003C2C40"/>
  </w:style>
  <w:style w:type="paragraph" w:customStyle="1" w:styleId="BC7345D932FF43C78C8F066E9BE60416">
    <w:name w:val="BC7345D932FF43C78C8F066E9BE60416"/>
    <w:rsid w:val="003C2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zpN7kbK6JpNFEp7l+KHuVr25PA==">AMUW2mW4K1b16SEUmtKAOWRxw1WciVdltba2i/HvMXeiDaXQcIrC9JaVXSfGZoSWBSA9oDPRgFI4e/iWsEzSrWmdBObqKVOBpmylTSxSrq/w/rDZXZoClc0k4V93y504nfrW/4uT7eY/JXON76YlW1JYKnr355ObaN3PzxnBDCPenYeR34KMl4PZg3XsGr3txXpFwhrecgXl48aFHmFqmKtwLchxmYm8jw==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6F6913-0279-49D6-9F85-E4369D6D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8166</Words>
  <Characters>46547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Administrator</cp:lastModifiedBy>
  <cp:revision>4</cp:revision>
  <dcterms:created xsi:type="dcterms:W3CDTF">2024-02-01T13:00:00Z</dcterms:created>
  <dcterms:modified xsi:type="dcterms:W3CDTF">2024-02-01T13:28:00Z</dcterms:modified>
</cp:coreProperties>
</file>